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Kinshasa,</w:t>
      </w:r>
      <w:r>
        <w:t xml:space="preserve"> </w:t>
      </w:r>
      <w:r>
        <w:t xml:space="preserve">DR</w:t>
      </w:r>
      <w:r>
        <w:t xml:space="preserve"> </w:t>
      </w:r>
      <w:r>
        <w:t xml:space="preserve">Congo</w:t>
      </w:r>
    </w:p>
    <w:bookmarkStart w:id="21" w:name="Xdd4f79755ca192244443596e145b989c0fea18d"/>
    <w:p>
      <w:pPr>
        <w:pStyle w:val="Heading1"/>
      </w:pPr>
      <w:r>
        <w:t xml:space="preserve">Annotated Bibliography: The Role of the Accountant in Kinshasa, DR Congo</w:t>
      </w:r>
    </w:p>
    <w:p>
      <w:pPr>
        <w:pStyle w:val="FirstParagraph"/>
      </w:pPr>
      <w:r>
        <w:t xml:space="preserve">The following annotated bibliography compiles essential resources regarding the professional landscape of accounting within the Democratic Republic of the Congo (DRC), with a specific focus on the capital city, Kinshasa. This collection addresses the unique challenges faced by accountants in this region, including the transition from French colonial accounting standards to International Financial Reporting Standards (IFRS), the impact of the informal economy, tax compliance under the Direction Générale des Impôts (DGI), and the critical role of financial transparency in a developing economy. These sources provide a comprehensive overview for professionals, students, and researchers interested in the intersection of financial management and the socio-economic context of Kinshasa.</w:t>
      </w:r>
    </w:p>
    <w:bookmarkStart w:id="20" w:name="references"/>
    <w:p>
      <w:pPr>
        <w:pStyle w:val="Heading2"/>
      </w:pPr>
      <w:r>
        <w:t xml:space="preserve">References</w:t>
      </w:r>
    </w:p>
    <w:p>
      <w:pPr>
        <w:pStyle w:val="FirstParagraph"/>
      </w:pPr>
      <w:r>
        <w:t xml:space="preserve"> </w:t>
      </w:r>
      <w:r>
        <w:t xml:space="preserve">Association Congolaise des Experts-Comptables (ACEC). (2021).</w:t>
      </w:r>
      <w:r>
        <w:t xml:space="preserve"> </w:t>
      </w:r>
      <w:r>
        <w:rPr>
          <w:iCs/>
          <w:i/>
        </w:rPr>
        <w:t xml:space="preserve">Code de Déontologie et Normes Professionnelles pour les Experts-Comptables en RDC</w:t>
      </w:r>
      <w:r>
        <w:t xml:space="preserve">. Kinshasa: ACEC Publications.</w:t>
      </w:r>
      <w:r>
        <w:t xml:space="preserve"> </w:t>
      </w:r>
    </w:p>
    <w:p>
      <w:pPr>
        <w:pStyle w:val="BodyText"/>
      </w:pPr>
      <w:r>
        <w:t xml:space="preserve">This foundational document outlines the ethical framework and professional standards mandated for accountants practicing in the DRC. Published by the Congolese Association of Chartered Accountants, it is crucial for any accountant operating in Kinshasa. The text details the requirements for independence, confidentiality, and professional competence, aligning local practices with global expectations. For the Kinshasa context, this source is vital as it addresses the specific regulatory environment enforced by the Ordre National des Experts-Comptables du Congo (ONECC). It serves as a primary reference for understanding the legal obligations of accountants in the capital, particularly regarding audit integrity and corporate governance in a market where regulatory enforcement is evolving.</w:t>
      </w:r>
    </w:p>
    <w:p>
      <w:pPr>
        <w:pStyle w:val="BodyText"/>
      </w:pPr>
      <w:r>
        <w:t xml:space="preserve"> </w:t>
      </w:r>
      <w:r>
        <w:t xml:space="preserve">Banque Mondiale. (2020).</w:t>
      </w:r>
      <w:r>
        <w:t xml:space="preserve"> </w:t>
      </w:r>
      <w:r>
        <w:rPr>
          <w:iCs/>
          <w:i/>
        </w:rPr>
        <w:t xml:space="preserve">Doing Business 2020: Comparing Business Regulation in 190 Economies</w:t>
      </w:r>
      <w:r>
        <w:t xml:space="preserve">. Washington, DC: World Bank Group.</w:t>
      </w:r>
      <w:r>
        <w:t xml:space="preserve"> </w:t>
      </w:r>
    </w:p>
    <w:p>
      <w:pPr>
        <w:pStyle w:val="BodyText"/>
      </w:pPr>
      <w:r>
        <w:t xml:space="preserve">Although the "Doing Business" report has been discontinued, the 2020 edition remains a critical historical reference for understanding the bureaucratic hurdles faced by businesses in Kinshasa. This report highlights the complexities of tax compliance and financial reporting in the DRC. For accountants, this source provides data on the time and cost required to prepare and file taxes, which are significant pain points in Kinshasa. The analysis underscores the necessity for accountants to possess not only technical financial skills but also a deep understanding of local administrative procedures. It illustrates how the accounting profession in Kinshasa often acts as a bridge between private enterprises and a complex state apparatus, emphasizing the need for efficiency and advocacy in financial reporting.</w:t>
      </w:r>
    </w:p>
    <w:p>
      <w:pPr>
        <w:pStyle w:val="BodyText"/>
      </w:pPr>
      <w:r>
        <w:t xml:space="preserve"> </w:t>
      </w:r>
      <w:r>
        <w:t xml:space="preserve">Direction Générale des Impôts (DGI). (2022).</w:t>
      </w:r>
      <w:r>
        <w:t xml:space="preserve"> </w:t>
      </w:r>
      <w:r>
        <w:rPr>
          <w:iCs/>
          <w:i/>
        </w:rPr>
        <w:t xml:space="preserve">Guide Pratique de la Fiscalité en République Démocratique du Congo</w:t>
      </w:r>
      <w:r>
        <w:t xml:space="preserve">. Kinshasa: Ministère du Budget et des Finances.</w:t>
      </w:r>
      <w:r>
        <w:t xml:space="preserve"> </w:t>
      </w:r>
    </w:p>
    <w:p>
      <w:pPr>
        <w:pStyle w:val="BodyText"/>
      </w:pPr>
      <w:r>
        <w:t xml:space="preserve">This official government publication is an indispensable tool for accountants working in Kinshasa. It details the current tax code, including corporate income tax, value-added tax (TVA), and withholding taxes. Given the frequent updates to fiscal laws in the DRC, this guide provides the most accurate interpretation of statutory requirements. For accountants in Kinshasa, mastering the content of this document is essential for ensuring client compliance and avoiding penalties. The guide also sheds light on the digitalization efforts of the DGI, such as the implementation of electronic invoicing systems, which are transforming how accountants manage financial records in the capital's growing commercial sector.</w:t>
      </w:r>
    </w:p>
    <w:p>
      <w:pPr>
        <w:pStyle w:val="BodyText"/>
      </w:pPr>
      <w:r>
        <w:t xml:space="preserve"> </w:t>
      </w:r>
      <w:r>
        <w:t xml:space="preserve">International Federation of Accountants (IFAC). (2019).</w:t>
      </w:r>
      <w:r>
        <w:t xml:space="preserve"> </w:t>
      </w:r>
      <w:r>
        <w:rPr>
          <w:iCs/>
          <w:i/>
        </w:rPr>
        <w:t xml:space="preserve">IFRS for SMEs: Implementation in Emerging Markets</w:t>
      </w:r>
      <w:r>
        <w:t xml:space="preserve">. New York: IFAC.</w:t>
      </w:r>
      <w:r>
        <w:t xml:space="preserve"> </w:t>
      </w:r>
    </w:p>
    <w:p>
      <w:pPr>
        <w:pStyle w:val="BodyText"/>
      </w:pPr>
      <w:r>
        <w:t xml:space="preserve">This report examines the adoption of International Financial Reporting Standards for Small and Medium-sized Entities (SMEs) in developing economies, with case studies relevant to Sub-Saharan Africa. For Kinshasa, where the SME sector is a major driver of economic activity, this source is highly relevant. It discusses the challenges of transitioning from local or French-based accounting systems to IFRS. Accountants in Kinshasa must navigate this transition to ensure that local businesses can attract foreign investment and integrate into global supply chains. The document provides practical insights into training requirements and the technical adjustments necessary for accountants to implement these standards effectively in a resource-constrained environment.</w:t>
      </w:r>
    </w:p>
    <w:p>
      <w:pPr>
        <w:pStyle w:val="BodyText"/>
      </w:pPr>
      <w:r>
        <w:t xml:space="preserve"> </w:t>
      </w:r>
      <w:r>
        <w:t xml:space="preserve">Kapinga, J. M., &amp; Mbemba, L. (2021). "The Impact of the Informal Economy on Financial Reporting in Kinshasa."</w:t>
      </w:r>
      <w:r>
        <w:t xml:space="preserve"> </w:t>
      </w:r>
      <w:r>
        <w:rPr>
          <w:iCs/>
          <w:i/>
        </w:rPr>
        <w:t xml:space="preserve">Journal of African Business and Economics</w:t>
      </w:r>
      <w:r>
        <w:t xml:space="preserve">, 14(2), 45-62.</w:t>
      </w:r>
      <w:r>
        <w:t xml:space="preserve"> </w:t>
      </w:r>
    </w:p>
    <w:p>
      <w:pPr>
        <w:pStyle w:val="BodyText"/>
      </w:pPr>
      <w:r>
        <w:t xml:space="preserve">This academic article offers a critical analysis of how the vast informal economy in Kinshasa affects the work of professional accountants. The authors argue that a significant portion of economic activity in the capital occurs outside formal regulatory frameworks, creating challenges for accurate national accounting and tax collection. For accountants, this source highlights the need for innovative auditing techniques and the importance of formalizing small businesses. It provides a socio-economic perspective on the accountant's role, suggesting that professionals in Kinshasa must be adept at dealing with incomplete data and cash-based transactions while striving to maintain high standards of financial integrity.</w:t>
      </w:r>
    </w:p>
    <w:p>
      <w:pPr>
        <w:pStyle w:val="BodyText"/>
      </w:pPr>
      <w:r>
        <w:t xml:space="preserve"> </w:t>
      </w:r>
      <w:r>
        <w:t xml:space="preserve">Organisation pour l'Harmonisation en Afrique du Droit des Affaires (OHADA). (2023).</w:t>
      </w:r>
      <w:r>
        <w:t xml:space="preserve"> </w:t>
      </w:r>
      <w:r>
        <w:rPr>
          <w:iCs/>
          <w:i/>
        </w:rPr>
        <w:t xml:space="preserve">Système Comptable OHADA: Manuel de Formation</w:t>
      </w:r>
      <w:r>
        <w:t xml:space="preserve">. Libreville: OHADA.</w:t>
      </w:r>
      <w:r>
        <w:t xml:space="preserve"> </w:t>
      </w:r>
    </w:p>
    <w:p>
      <w:pPr>
        <w:pStyle w:val="BodyText"/>
      </w:pPr>
      <w:r>
        <w:t xml:space="preserve">While the DRC is not a member of OHADA, the OHADA accounting system has historically influenced accounting practices in the region, and many multinational companies operating in Kinshasa are familiar with these standards. This manual provides a comparative framework for understanding regional accounting norms. For accountants in Kinshasa, especially those working with cross-border trade or international partners, understanding the OHADA system is beneficial. It offers insights into standardized financial reporting that can be adapted to the DRC's context, facilitating smoother financial communication with neighboring countries and international stakeholders.</w:t>
      </w:r>
    </w:p>
    <w:p>
      <w:pPr>
        <w:pStyle w:val="BodyText"/>
      </w:pPr>
      <w:r>
        <w:t xml:space="preserve"> </w:t>
      </w:r>
      <w:r>
        <w:t xml:space="preserve">Transparency International. (2022).</w:t>
      </w:r>
      <w:r>
        <w:t xml:space="preserve"> </w:t>
      </w:r>
      <w:r>
        <w:rPr>
          <w:iCs/>
          <w:i/>
        </w:rPr>
        <w:t xml:space="preserve">Corruption Perceptions Index: Democratic Republic of the Congo</w:t>
      </w:r>
      <w:r>
        <w:t xml:space="preserve">. Berlin: Transparency International.</w:t>
      </w:r>
      <w:r>
        <w:t xml:space="preserve"> </w:t>
      </w:r>
    </w:p>
    <w:p>
      <w:pPr>
        <w:pStyle w:val="BodyText"/>
      </w:pPr>
      <w:r>
        <w:t xml:space="preserve">This annual report assesses the perceived levels of public sector corruption in countries around the world. For the DRC, and specifically Kinshasa, the findings are sobering and have direct implications for the accounting profession. The report underscores the critical role accountants play in promoting transparency and combating financial mismanagement. In a high-risk environment, accountants in Kinshasa are often on the front lines of ethical decision-making. This source provides context for the external pressures accountants may face and reinforces the importance of adhering to strict ethical codes to protect both their clients and the integrity of the financial system.</w:t>
      </w:r>
    </w:p>
    <w:p>
      <w:pPr>
        <w:pStyle w:val="BodyText"/>
      </w:pPr>
      <w:r>
        <w:t xml:space="preserve"> </w:t>
      </w:r>
      <w:r>
        <w:t xml:space="preserve">United Nations Development Programme (UNDP). (2021).</w:t>
      </w:r>
      <w:r>
        <w:t xml:space="preserve"> </w:t>
      </w:r>
      <w:r>
        <w:rPr>
          <w:iCs/>
          <w:i/>
        </w:rPr>
        <w:t xml:space="preserve">Human Development Report: DRC - Economic Diversification and Financial Inclusion</w:t>
      </w:r>
      <w:r>
        <w:t xml:space="preserve">. New York: UNDP.</w:t>
      </w:r>
      <w:r>
        <w:t xml:space="preserve"> </w:t>
      </w:r>
    </w:p>
    <w:p>
      <w:pPr>
        <w:pStyle w:val="BodyText"/>
      </w:pPr>
      <w:r>
        <w:t xml:space="preserve">This report explores strategies for economic diversification in the DRC, moving beyond reliance on mineral resources. It highlights the importance of a robust financial sector and skilled professionals, including accountants, in fostering sustainable development. For Kinshasa, the report emphasizes the need for accountants to support emerging sectors such as technology, agriculture, and services. It provides a macroeconomic perspective on the accountant's role, suggesting that financial professionals in the capital are key enablers of economic growth. The document also discusses financial inclusion, indicating a growing demand for accountants who can help micro-enterprises and cooperatives in Kinshasa establish formal financial practices.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Accountant in Kinshasa, DR Congo</dc:title>
  <dc:creator/>
  <dc:language>en</dc:language>
  <cp:keywords/>
  <dcterms:created xsi:type="dcterms:W3CDTF">2026-08-07T16:38:21Z</dcterms:created>
  <dcterms:modified xsi:type="dcterms:W3CDTF">2026-08-07T16:38:21Z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