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Accountant</w:t>
      </w:r>
      <w:r>
        <w:t xml:space="preserve"> </w:t>
      </w:r>
      <w:r>
        <w:t xml:space="preserve">in</w:t>
      </w:r>
      <w:r>
        <w:t xml:space="preserve"> </w:t>
      </w:r>
      <w:r>
        <w:t xml:space="preserve">Chicago,</w:t>
      </w:r>
      <w:r>
        <w:t xml:space="preserve"> </w:t>
      </w:r>
      <w:r>
        <w:t xml:space="preserve">United</w:t>
      </w:r>
      <w:r>
        <w:t xml:space="preserve"> </w:t>
      </w:r>
      <w:r>
        <w:t xml:space="preserve">States</w:t>
      </w:r>
    </w:p>
    <w:bookmarkStart w:id="21" w:name="X0e954d650d8829bd7eea0151a4d70a8e97b5666"/>
    <w:p>
      <w:pPr>
        <w:pStyle w:val="Heading1"/>
      </w:pPr>
      <w:r>
        <w:t xml:space="preserve">Annotated Bibliography: The Role of the Accountant in Chicago, United States</w:t>
      </w:r>
    </w:p>
    <w:p>
      <w:pPr>
        <w:pStyle w:val="FirstParagraph"/>
      </w:pPr>
      <w:r>
        <w:rPr>
          <w:bCs/>
          <w:b/>
        </w:rPr>
        <w:t xml:space="preserve">Subject:</w:t>
      </w:r>
      <w:r>
        <w:t xml:space="preserve"> </w:t>
      </w:r>
      <w:r>
        <w:t xml:space="preserve">Accounting Profession and Economic Impact</w:t>
      </w:r>
    </w:p>
    <w:p>
      <w:pPr>
        <w:pStyle w:val="BodyText"/>
      </w:pPr>
      <w:r>
        <w:rPr>
          <w:bCs/>
          <w:b/>
        </w:rPr>
        <w:t xml:space="preserve">Location Focus:</w:t>
      </w:r>
      <w:r>
        <w:t xml:space="preserve"> </w:t>
      </w:r>
      <w:r>
        <w:t xml:space="preserve">Chicago, Illinois, United States</w:t>
      </w:r>
    </w:p>
    <w:p>
      <w:pPr>
        <w:pStyle w:val="BodyText"/>
      </w:pPr>
      <w:r>
        <w:rPr>
          <w:bCs/>
          <w:b/>
        </w:rPr>
        <w:t xml:space="preserve">Date:</w:t>
      </w:r>
      <w:r>
        <w:t xml:space="preserve"> </w:t>
      </w:r>
      <w:r>
        <w:t xml:space="preserve">October 2023</w:t>
      </w:r>
    </w:p>
    <w:p>
      <w:pPr>
        <w:pStyle w:val="BodyText"/>
      </w:pPr>
      <w:r>
        <w:t xml:space="preserve">This annotated bibliography compiles key resources regarding the profession of the accountant within the specific economic and regulatory context of Chicago, Illinois. As a major financial hub in the United States, Chicago presents unique challenges and opportunities for accounting professionals. The following entries explore the regulatory environment, the impact of technology, the demand for Certified Public Accountants (CPAs), and the specific role accountants play in the city's diverse business landscape.</w:t>
      </w:r>
    </w:p>
    <w:bookmarkStart w:id="20" w:name="references"/>
    <w:p>
      <w:pPr>
        <w:pStyle w:val="Heading2"/>
      </w:pPr>
      <w:r>
        <w:t xml:space="preserve">References</w:t>
      </w:r>
    </w:p>
    <w:p>
      <w:pPr>
        <w:pStyle w:val="FirstParagraph"/>
      </w:pPr>
      <w:r>
        <w:t xml:space="preserve">American Institute of Certified Public Accountants. "Chicago: A Hub for Accounting Talent and Innovation."</w:t>
      </w:r>
      <w:r>
        <w:t xml:space="preserve"> </w:t>
      </w:r>
      <w:r>
        <w:rPr>
          <w:iCs/>
          <w:i/>
        </w:rPr>
        <w:t xml:space="preserve">AICPA Insights</w:t>
      </w:r>
      <w:r>
        <w:t xml:space="preserve">, 15 Mar. 2022, www.aicpa-cima.com/chicago-accounting-market.</w:t>
      </w:r>
    </w:p>
    <w:p>
      <w:pPr>
        <w:pStyle w:val="BodyText"/>
      </w:pPr>
      <w:r>
        <w:t xml:space="preserve">This article from the American Institute of Certified Public Accountants (AICPA) provides a comprehensive overview of the accounting market in Chicago. It highlights how the city serves as a critical node for financial services in the Midwest United States. The text details the high concentration of CPA firms in the Loop and surrounding suburbs, noting that Chicago consistently ranks among the top cities in the nation for accounting job growth. The author argues that the accountant in Chicago is not merely a compliance officer but a strategic advisor, particularly for the city's robust manufacturing and logistics sectors. This source is valuable for understanding the macroeconomic demand for accounting professionals in the region and the specific skills Chicago employers prioritize, such as data analytics and regulatory knowledge.</w:t>
      </w:r>
    </w:p>
    <w:p>
      <w:pPr>
        <w:pStyle w:val="BodyText"/>
      </w:pPr>
      <w:r>
        <w:t xml:space="preserve">Illinois Department of Financial and Professional Regulation. "Rules and Regulations for Certified Public Accountants."</w:t>
      </w:r>
      <w:r>
        <w:t xml:space="preserve"> </w:t>
      </w:r>
      <w:r>
        <w:rPr>
          <w:iCs/>
          <w:i/>
        </w:rPr>
        <w:t xml:space="preserve">Illinois Administrative Code</w:t>
      </w:r>
      <w:r>
        <w:t xml:space="preserve">, Title 68, Part 1400, 2023, www.idfpr.illinois.gov/accountants.html.</w:t>
      </w:r>
    </w:p>
    <w:p>
      <w:pPr>
        <w:pStyle w:val="BodyText"/>
      </w:pPr>
      <w:r>
        <w:t xml:space="preserve">This official government document outlines the legal framework governing the practice of accounting in Illinois. For an accountant operating in Chicago, understanding these state-specific regulations is paramount. The text details the licensing requirements, continuing education mandates, and ethical standards enforced by the state board. It is particularly relevant because Illinois has specific statutes regarding the audit of public entities and municipal finance, which are significant in Chicago due to the size of the municipal government. This source is essential for any practitioner ensuring legal compliance and for researchers studying the regulatory burden on accounting firms in the United States.</w:t>
      </w:r>
    </w:p>
    <w:p>
      <w:pPr>
        <w:pStyle w:val="BodyText"/>
      </w:pPr>
      <w:r>
        <w:t xml:space="preserve">Johnson, Michael, and Sarah Lee. "The Impact of Automation on the Chicago Accounting Workforce."</w:t>
      </w:r>
      <w:r>
        <w:t xml:space="preserve"> </w:t>
      </w:r>
      <w:r>
        <w:rPr>
          <w:iCs/>
          <w:i/>
        </w:rPr>
        <w:t xml:space="preserve">Journal of Midwest Business Studies</w:t>
      </w:r>
      <w:r>
        <w:t xml:space="preserve">, vol. 14, no. 2, 2021, pp. 45-62.</w:t>
      </w:r>
    </w:p>
    <w:p>
      <w:pPr>
        <w:pStyle w:val="BodyText"/>
      </w:pPr>
      <w:r>
        <w:t xml:space="preserve">This academic journal article investigates how technological advancements are reshaping the role of the accountant in Chicago. The authors conducted surveys with accounting firms in the Chicago metropolitan area to assess the adoption of AI and cloud-based accounting software. Their findings suggest that while routine bookkeeping tasks are being automated, the demand for high-level strategic accountants has increased. The article emphasizes that Chicago firms are leading the Midwest in tech adoption, forcing accountants to upskill rapidly. This resource is crucial for understanding the future trajectory of the profession in the city and the necessity for accountants to adapt to digital transformation to remain competitive in the United States market.</w:t>
      </w:r>
    </w:p>
    <w:p>
      <w:pPr>
        <w:pStyle w:val="BodyText"/>
      </w:pPr>
      <w:r>
        <w:t xml:space="preserve">Chicago Metropolitan Agency for Planning. "Economic Development and Financial Services in the Chicago Region."</w:t>
      </w:r>
      <w:r>
        <w:t xml:space="preserve"> </w:t>
      </w:r>
      <w:r>
        <w:rPr>
          <w:iCs/>
          <w:i/>
        </w:rPr>
        <w:t xml:space="preserve">CMAP Reports</w:t>
      </w:r>
      <w:r>
        <w:t xml:space="preserve">, 2022, www.cmap.illinois.gov/economic-development.</w:t>
      </w:r>
    </w:p>
    <w:p>
      <w:pPr>
        <w:pStyle w:val="BodyText"/>
      </w:pPr>
      <w:r>
        <w:t xml:space="preserve">This report provides a broad economic context for the accounting profession in Chicago. It analyzes the growth of various industries within the Chicago metropolitan area, including finance, insurance, and professional services. The document highlights the symbiotic relationship between the city's economic growth and the need for skilled accountants to manage complex financial structures. It specifically notes the rise of startups in the West Loop and River North neighborhoods, creating a niche demand for accountants who specialize in small business formation and venture capital. This source is useful for linking the broader economic health of Chicago to the specific employment opportunities available to accountants.</w:t>
      </w:r>
    </w:p>
    <w:p>
      <w:pPr>
        <w:pStyle w:val="BodyText"/>
      </w:pPr>
      <w:r>
        <w:t xml:space="preserve">National Association of Accountants. "Salary Survey: Accountants in Major U.S. Cities."</w:t>
      </w:r>
      <w:r>
        <w:t xml:space="preserve"> </w:t>
      </w:r>
      <w:r>
        <w:rPr>
          <w:iCs/>
          <w:i/>
        </w:rPr>
        <w:t xml:space="preserve">MAA Publications</w:t>
      </w:r>
      <w:r>
        <w:t xml:space="preserve">, 2023, www.nacpaccountants.org/salary-survey-chicago.</w:t>
      </w:r>
    </w:p>
    <w:p>
      <w:pPr>
        <w:pStyle w:val="BodyText"/>
      </w:pPr>
      <w:r>
        <w:t xml:space="preserve">This publication offers detailed compensation data for accountants working in Chicago compared to other major cities in the United States. It breaks down salaries by experience level, specialization (e.g., tax, audit, forensic accounting), and firm size. The data indicates that accountants in Chicago command competitive salaries, often adjusted for the city's cost of living. The report also discusses the impact of the "Big Four" accounting firms' presence in Chicago on local wage standards. This resource is practical for professionals considering relocation to Chicago and for employers benchmarking their compensation packages against the local market.</w:t>
      </w:r>
    </w:p>
    <w:p>
      <w:pPr>
        <w:pStyle w:val="BodyText"/>
      </w:pPr>
      <w:r>
        <w:t xml:space="preserve">Smith, Robert. "Ethical Challenges for Accountants in Municipal Finance: A Chicago Case Study."</w:t>
      </w:r>
      <w:r>
        <w:t xml:space="preserve"> </w:t>
      </w:r>
      <w:r>
        <w:rPr>
          <w:iCs/>
          <w:i/>
        </w:rPr>
        <w:t xml:space="preserve">Public Sector Accounting Review</w:t>
      </w:r>
      <w:r>
        <w:t xml:space="preserve">, vol. 8, no. 1, 2020, pp. 112-130.</w:t>
      </w:r>
    </w:p>
    <w:p>
      <w:pPr>
        <w:pStyle w:val="BodyText"/>
      </w:pPr>
      <w:r>
        <w:t xml:space="preserve">This scholarly article focuses on the unique ethical dilemmas faced by accountants working with public sector entities in Chicago. Given the city's complex pension obligations and municipal bond structures, accountants play a critical role in transparency and fiscal responsibility. The author examines several historical cases where accounting practices were scrutinized, emphasizing the need for rigorous ethical standards. This source is highly relevant for understanding the public trust aspect of the accountant's role in Chicago and the specific pressures associated with government accounting in the United States.</w:t>
      </w:r>
    </w:p>
    <w:p>
      <w:pPr>
        <w:pStyle w:val="BodyText"/>
      </w:pPr>
      <w:r>
        <w:t xml:space="preserve">University of Illinois Chicago. "Center for Business and Economic Research: The Future of Accounting Education."</w:t>
      </w:r>
      <w:r>
        <w:t xml:space="preserve"> </w:t>
      </w:r>
      <w:r>
        <w:rPr>
          <w:iCs/>
          <w:i/>
        </w:rPr>
        <w:t xml:space="preserve">UIC Reports</w:t>
      </w:r>
      <w:r>
        <w:t xml:space="preserve">, 2021, www.uic.edu/cber/accounting-education.</w:t>
      </w:r>
    </w:p>
    <w:p>
      <w:pPr>
        <w:pStyle w:val="BodyText"/>
      </w:pPr>
      <w:r>
        <w:t xml:space="preserve">This report from the University of Illinois Chicago explores how local educational institutions are adapting their accounting curricula to meet the needs of the Chicago job market. It discusses the integration of practical, real-world scenarios involving Chicago-based companies into the classroom. The document argues that there is a growing gap between traditional accounting education and the skills required by modern Chicago firms, particularly in areas like cybersecurity and international tax law. This source is important for understanding the pipeline of new accountants entering the Chicago workforce and the ongoing efforts to align education with industry demands.</w:t>
      </w:r>
    </w:p>
    <w:p>
      <w:pPr>
        <w:pStyle w:val="BodyText"/>
      </w:pPr>
      <w:r>
        <w:t xml:space="preserve">Deloitte. "Global Human Capital Trends: The Chicago Perspective."</w:t>
      </w:r>
      <w:r>
        <w:t xml:space="preserve"> </w:t>
      </w:r>
      <w:r>
        <w:rPr>
          <w:iCs/>
          <w:i/>
        </w:rPr>
        <w:t xml:space="preserve">Deloitte Insights</w:t>
      </w:r>
      <w:r>
        <w:t xml:space="preserve">, 2022, www2.deloitte.com/us/en/insights/chicago-accounting-trends.html.</w:t>
      </w:r>
    </w:p>
    <w:p>
      <w:pPr>
        <w:pStyle w:val="BodyText"/>
      </w:pPr>
      <w:r>
        <w:t xml:space="preserve">This industry report from a leading global accounting firm provides insights into the human capital trends affecting the accounting profession in Chicago. It highlights the increasing diversity of the accounting workforce in the city and the importance of inclusive hiring practices. The report also discusses the shift towards remote work and its impact on Chicago-based accounting teams. It suggests that the accountant in Chicago must now be adept at managing distributed teams and leveraging digital collaboration tools. This source offers a forward-looking perspective on the cultural and operational changes within the accounting profession in the United States.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The Role of the Accountant in Chicago, United States</dc:title>
  <dc:creator/>
  <dc:language>en</dc:language>
  <cp:keywords/>
  <dcterms:created xsi:type="dcterms:W3CDTF">2026-08-07T10:04:52Z</dcterms:created>
  <dcterms:modified xsi:type="dcterms:W3CDTF">2026-08-07T10:04:52Z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