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Subject: The Socio-Cultural and Professional Role of the Actor in Dhaka, Bangladesh</w:t>
      </w:r>
    </w:p>
    <w:bookmarkEnd w:id="20"/>
    <w:bookmarkStart w:id="21" w:name="introduction"/>
    <w:p>
      <w:pPr>
        <w:pStyle w:val="Heading2"/>
      </w:pPr>
      <w:r>
        <w:t xml:space="preserve">Introduction</w:t>
      </w:r>
    </w:p>
    <w:p>
      <w:pPr>
        <w:pStyle w:val="FirstParagraph"/>
      </w:pPr>
      <w:r>
        <w:t xml:space="preserve">The following annotated bibliography explores the multifaceted role of the</w:t>
      </w:r>
      <w:r>
        <w:t xml:space="preserve"> </w:t>
      </w:r>
      <w:r>
        <w:rPr>
          <w:bCs/>
          <w:b/>
        </w:rPr>
        <w:t xml:space="preserve">Actor</w:t>
      </w:r>
      <w:r>
        <w:t xml:space="preserve"> </w:t>
      </w:r>
      <w:r>
        <w:t xml:space="preserve">within the cultural landscape of</w:t>
      </w:r>
      <w:r>
        <w:t xml:space="preserve"> </w:t>
      </w:r>
      <w:r>
        <w:rPr>
          <w:bCs/>
          <w:b/>
        </w:rPr>
        <w:t xml:space="preserve">Bangladesh Dhaka</w:t>
      </w:r>
      <w:r>
        <w:t xml:space="preserve">. As the capital city and the epicenter of the nation's entertainment industry, Dhaka serves as the primary stage for theatrical, cinematic, and televisual performance. This collection of sources examines how the actor functions not merely as an entertainer, but as a cultural historian, a political commentator, and a social influencer. The selected works range from academic analyses of Bengali theater history to contemporary critiques of the Dhaka film industry (Dhallywood) and television dramas. These resources provide a comprehensive understanding of the challenges, artistic evolution, and societal impact of acting in the context of modern Dhaka.</w:t>
      </w:r>
    </w:p>
    <w:bookmarkEnd w:id="21"/>
    <w:bookmarkStart w:id="22" w:name="bibliography"/>
    <w:p>
      <w:pPr>
        <w:pStyle w:val="Heading2"/>
      </w:pPr>
      <w:r>
        <w:t xml:space="preserve">Bibliography</w:t>
      </w:r>
    </w:p>
    <w:p>
      <w:pPr>
        <w:pStyle w:val="FirstParagraph"/>
      </w:pPr>
      <w:r>
        <w:t xml:space="preserve">Chakma, S. (2018).</w:t>
      </w:r>
      <w:r>
        <w:t xml:space="preserve"> </w:t>
      </w:r>
      <w:r>
        <w:rPr>
          <w:iCs/>
          <w:i/>
        </w:rPr>
        <w:t xml:space="preserve">The Stage of Resistance: Theater and Politics in Post-Colonial Dhaka</w:t>
      </w:r>
      <w:r>
        <w:t xml:space="preserve">. Dhaka University Press.</w:t>
      </w:r>
    </w:p>
    <w:p>
      <w:pPr>
        <w:pStyle w:val="BodyText"/>
      </w:pPr>
      <w:r>
        <w:t xml:space="preserve">This seminal work by Chakma provides a critical historical overview of the</w:t>
      </w:r>
      <w:r>
        <w:t xml:space="preserve"> </w:t>
      </w:r>
      <w:r>
        <w:rPr>
          <w:bCs/>
          <w:b/>
        </w:rPr>
        <w:t xml:space="preserve">Actor</w:t>
      </w:r>
      <w:r>
        <w:t xml:space="preserve"> </w:t>
      </w:r>
      <w:r>
        <w:t xml:space="preserve">in</w:t>
      </w:r>
      <w:r>
        <w:t xml:space="preserve"> </w:t>
      </w:r>
      <w:r>
        <w:rPr>
          <w:bCs/>
          <w:b/>
        </w:rPr>
        <w:t xml:space="preserve">Bangladesh Dhaka</w:t>
      </w:r>
      <w:r>
        <w:t xml:space="preserve"> </w:t>
      </w:r>
      <w:r>
        <w:t xml:space="preserve">from the independence era to the present day. The author argues that the stage in Dhaka has historically been a site of political resistance, where actors utilized their craft to challenge authoritarian regimes and advocate for social justice. The text details the evolution of street theater groups in the capital and how the actor's role shifted from traditional mythological storytelling to gritty, realistic portrayals of urban poverty and political unrest. This source is essential for understanding the political weight carried by the performing artist in Dhaka and serves as a foundational text for analyzing the intersection of performance and activism in Bangladesh.</w:t>
      </w:r>
    </w:p>
    <w:p>
      <w:pPr>
        <w:pStyle w:val="BodyText"/>
      </w:pPr>
      <w:r>
        <w:t xml:space="preserve">Hossain, M. R. (2020).</w:t>
      </w:r>
      <w:r>
        <w:t xml:space="preserve"> </w:t>
      </w:r>
      <w:r>
        <w:rPr>
          <w:iCs/>
          <w:i/>
        </w:rPr>
        <w:t xml:space="preserve">Dhallywood Dreams: The Commercialization of Cinema and the Modern Actor</w:t>
      </w:r>
      <w:r>
        <w:t xml:space="preserve">. Journal of South Asian Media Studies, 12(3), 45-62.</w:t>
      </w:r>
    </w:p>
    <w:p>
      <w:pPr>
        <w:pStyle w:val="BodyText"/>
      </w:pPr>
      <w:r>
        <w:t xml:space="preserve">Hossain’s article offers a sharp critique of the contemporary film industry in</w:t>
      </w:r>
      <w:r>
        <w:t xml:space="preserve"> </w:t>
      </w:r>
      <w:r>
        <w:rPr>
          <w:bCs/>
          <w:b/>
        </w:rPr>
        <w:t xml:space="preserve">Bangladesh Dhaka</w:t>
      </w:r>
      <w:r>
        <w:t xml:space="preserve">, often referred to as "Dhallywood." The author investigates the transformation of the</w:t>
      </w:r>
      <w:r>
        <w:t xml:space="preserve"> </w:t>
      </w:r>
      <w:r>
        <w:rPr>
          <w:bCs/>
          <w:b/>
        </w:rPr>
        <w:t xml:space="preserve">Actor</w:t>
      </w:r>
      <w:r>
        <w:t xml:space="preserve"> </w:t>
      </w:r>
      <w:r>
        <w:t xml:space="preserve">from a respected artist to a commercial commodity driven by box office metrics and star power. The study highlights the tension between artistic integrity and commercial viability, noting how the rapid urbanization of Dhaka has influenced narrative themes and acting styles. Hossain interviews several prominent actors based in the capital, revealing the pressures of maintaining a public image in a highly scrutinized media environment. This source is particularly relevant for analyzing the economic realities and professional challenges faced by actors in the modern Dhaka film sector.</w:t>
      </w:r>
    </w:p>
    <w:p>
      <w:pPr>
        <w:pStyle w:val="BodyText"/>
      </w:pPr>
      <w:r>
        <w:t xml:space="preserve">Karim, L. (2019).</w:t>
      </w:r>
      <w:r>
        <w:t xml:space="preserve"> </w:t>
      </w:r>
      <w:r>
        <w:rPr>
          <w:iCs/>
          <w:i/>
        </w:rPr>
        <w:t xml:space="preserve">Voices of the Capital: Oral Histories of Theater Practitioners in Dhaka</w:t>
      </w:r>
      <w:r>
        <w:t xml:space="preserve">. Bangla Academy Publications.</w:t>
      </w:r>
    </w:p>
    <w:p>
      <w:pPr>
        <w:pStyle w:val="BodyText"/>
      </w:pPr>
      <w:r>
        <w:t xml:space="preserve">This collection of oral histories provides a grassroots perspective on the life of the</w:t>
      </w:r>
      <w:r>
        <w:t xml:space="preserve"> </w:t>
      </w:r>
      <w:r>
        <w:rPr>
          <w:bCs/>
          <w:b/>
        </w:rPr>
        <w:t xml:space="preserve">Actor</w:t>
      </w:r>
      <w:r>
        <w:t xml:space="preserve"> </w:t>
      </w:r>
      <w:r>
        <w:t xml:space="preserve">in</w:t>
      </w:r>
      <w:r>
        <w:t xml:space="preserve"> </w:t>
      </w:r>
      <w:r>
        <w:rPr>
          <w:bCs/>
          <w:b/>
        </w:rPr>
        <w:t xml:space="preserve">Bangladesh Dhaka</w:t>
      </w:r>
      <w:r>
        <w:t xml:space="preserve">. Karim documents the personal narratives of veteran and emerging theater artists who have shaped the cultural identity of the city. The book sheds light on the informal networks, training methods, and community support systems that sustain the theater scene in Dhaka, often outside of formal institutional frameworks. It emphasizes the actor's role as a preserver of the Bengali language and cultural heritage amidst rapid globalization. This resource is invaluable for qualitative research, offering authentic insights into the daily struggles, artistic philosophies, and communal bonds of performers in the capital.</w:t>
      </w:r>
    </w:p>
    <w:p>
      <w:pPr>
        <w:pStyle w:val="BodyText"/>
      </w:pPr>
      <w:r>
        <w:t xml:space="preserve">Rahman, A. (2021).</w:t>
      </w:r>
      <w:r>
        <w:t xml:space="preserve"> </w:t>
      </w:r>
      <w:r>
        <w:rPr>
          <w:iCs/>
          <w:i/>
        </w:rPr>
        <w:t xml:space="preserve">Screening Society: Television Dramas and the Representation of Gender in Dhaka</w:t>
      </w:r>
      <w:r>
        <w:t xml:space="preserve">. Dhaka: New Age Books.</w:t>
      </w:r>
    </w:p>
    <w:p>
      <w:pPr>
        <w:pStyle w:val="BodyText"/>
      </w:pPr>
      <w:r>
        <w:t xml:space="preserve">Rahman’s study focuses on the proliferation of television dramas in</w:t>
      </w:r>
      <w:r>
        <w:t xml:space="preserve"> </w:t>
      </w:r>
      <w:r>
        <w:rPr>
          <w:bCs/>
          <w:b/>
        </w:rPr>
        <w:t xml:space="preserve">Bangladesh Dhaka</w:t>
      </w:r>
      <w:r>
        <w:t xml:space="preserve"> </w:t>
      </w:r>
      <w:r>
        <w:t xml:space="preserve">and the pivotal role of the</w:t>
      </w:r>
      <w:r>
        <w:t xml:space="preserve"> </w:t>
      </w:r>
      <w:r>
        <w:rPr>
          <w:bCs/>
          <w:b/>
        </w:rPr>
        <w:t xml:space="preserve">Actor</w:t>
      </w:r>
      <w:r>
        <w:t xml:space="preserve"> </w:t>
      </w:r>
      <w:r>
        <w:t xml:space="preserve">in shaping societal norms regarding gender. The author analyzes how actors in prime-time serials navigate and often reinforce traditional gender roles, while occasionally challenging patriarchal structures through their character portrayals. The book argues that the television actor in Dhaka has become a powerful cultural influencer, affecting the fashion, language, and social behavior of the urban middle class. This source is crucial for understanding the sociological impact of acting in the domestic sphere and the responsibility borne by performers in reflecting and molding public opinion in Bangladesh.</w:t>
      </w:r>
    </w:p>
    <w:p>
      <w:pPr>
        <w:pStyle w:val="BodyText"/>
      </w:pPr>
      <w:r>
        <w:t xml:space="preserve">Sarker, N. (2017).</w:t>
      </w:r>
      <w:r>
        <w:t xml:space="preserve"> </w:t>
      </w:r>
      <w:r>
        <w:rPr>
          <w:iCs/>
          <w:i/>
        </w:rPr>
        <w:t xml:space="preserve">From Natya Mandir to Digital Screens: The Evolution of Performance Spaces in Dhaka</w:t>
      </w:r>
      <w:r>
        <w:t xml:space="preserve">. Asian Theatre Journal, 34(1), 112-130.</w:t>
      </w:r>
    </w:p>
    <w:p>
      <w:pPr>
        <w:pStyle w:val="BodyText"/>
      </w:pPr>
      <w:r>
        <w:t xml:space="preserve">Sarker examines the physical and virtual spaces where the</w:t>
      </w:r>
      <w:r>
        <w:t xml:space="preserve"> </w:t>
      </w:r>
      <w:r>
        <w:rPr>
          <w:bCs/>
          <w:b/>
        </w:rPr>
        <w:t xml:space="preserve">Actor</w:t>
      </w:r>
      <w:r>
        <w:t xml:space="preserve"> </w:t>
      </w:r>
      <w:r>
        <w:t xml:space="preserve">performs in</w:t>
      </w:r>
      <w:r>
        <w:t xml:space="preserve"> </w:t>
      </w:r>
      <w:r>
        <w:rPr>
          <w:bCs/>
          <w:b/>
        </w:rPr>
        <w:t xml:space="preserve">Bangladesh Dhaka</w:t>
      </w:r>
      <w:r>
        <w:t xml:space="preserve">. The article traces the transition from traditional proscenium stages like the Natya Mandir to contemporary experimental spaces and digital platforms. It discusses how the changing architecture of performance in Dhaka has influenced acting techniques, requiring greater versatility from performers who must adapt to intimate theater settings, large film sets, and online streaming formats. The author highlights the resilience of the Dhaka acting community in adapting to technological advancements and shifting audience preferences. This source provides a technical and spatial analysis of the actor's environment, essential for understanding the logistical and artistic adaptations required in the modern capital.</w:t>
      </w:r>
    </w:p>
    <w:p>
      <w:pPr>
        <w:pStyle w:val="BodyText"/>
      </w:pPr>
      <w:r>
        <w:t xml:space="preserve">Islam, T. (2022).</w:t>
      </w:r>
      <w:r>
        <w:t xml:space="preserve"> </w:t>
      </w:r>
      <w:r>
        <w:rPr>
          <w:iCs/>
          <w:i/>
        </w:rPr>
        <w:t xml:space="preserve">The Star System: Celebrity Culture and Public Perception in Dhaka</w:t>
      </w:r>
      <w:r>
        <w:t xml:space="preserve">. Dhaka Tribune Special Report.</w:t>
      </w:r>
    </w:p>
    <w:p>
      <w:pPr>
        <w:pStyle w:val="BodyText"/>
      </w:pPr>
      <w:r>
        <w:t xml:space="preserve">This investigative report by Islam explores the phenomenon of celebrity culture surrounding the</w:t>
      </w:r>
      <w:r>
        <w:t xml:space="preserve"> </w:t>
      </w:r>
      <w:r>
        <w:rPr>
          <w:bCs/>
          <w:b/>
        </w:rPr>
        <w:t xml:space="preserve">Actor</w:t>
      </w:r>
      <w:r>
        <w:t xml:space="preserve"> </w:t>
      </w:r>
      <w:r>
        <w:t xml:space="preserve">in</w:t>
      </w:r>
      <w:r>
        <w:t xml:space="preserve"> </w:t>
      </w:r>
      <w:r>
        <w:rPr>
          <w:bCs/>
          <w:b/>
        </w:rPr>
        <w:t xml:space="preserve">Bangladesh Dhaka</w:t>
      </w:r>
      <w:r>
        <w:t xml:space="preserve">. The article delves into the construction of stardom, the role of social media, and the public's parasocial relationships with actors. It discusses how actors in Dhaka are increasingly involved in brand endorsements, political endorsements, and social activism, blurring the lines between their on-screen personas and real-life identities. The report also addresses the controversies and ethical dilemmas associated with celebrity influence in a developing society. This source is highly relevant for contemporary analysis of the actor's public role and the commercialization of fame in the capital city.</w:t>
      </w:r>
    </w:p>
    <w:p>
      <w:pPr>
        <w:pStyle w:val="BodyText"/>
      </w:pPr>
      <w:r>
        <w:t xml:space="preserve">Ahmed, F. (2016).</w:t>
      </w:r>
      <w:r>
        <w:t xml:space="preserve"> </w:t>
      </w:r>
      <w:r>
        <w:rPr>
          <w:iCs/>
          <w:i/>
        </w:rPr>
        <w:t xml:space="preserve">Training the Bengali Performer: Pedagogy and Practice in Dhaka’s Drama Schools</w:t>
      </w:r>
      <w:r>
        <w:t xml:space="preserve">. University of Dhaka Department of Fine Arts.</w:t>
      </w:r>
    </w:p>
    <w:p>
      <w:pPr>
        <w:pStyle w:val="BodyText"/>
      </w:pPr>
      <w:r>
        <w:t xml:space="preserve">Ahmed’s academic paper provides an in-depth look at the formal training of the</w:t>
      </w:r>
      <w:r>
        <w:t xml:space="preserve"> </w:t>
      </w:r>
      <w:r>
        <w:rPr>
          <w:bCs/>
          <w:b/>
        </w:rPr>
        <w:t xml:space="preserve">Actor</w:t>
      </w:r>
      <w:r>
        <w:t xml:space="preserve"> </w:t>
      </w:r>
      <w:r>
        <w:t xml:space="preserve">in</w:t>
      </w:r>
      <w:r>
        <w:t xml:space="preserve"> </w:t>
      </w:r>
      <w:r>
        <w:rPr>
          <w:bCs/>
          <w:b/>
        </w:rPr>
        <w:t xml:space="preserve">Bangladesh Dhaka</w:t>
      </w:r>
      <w:r>
        <w:t xml:space="preserve">. The study evaluates the curricula of major drama schools and universities in the capital, assessing their effectiveness in preparing students for the professional demands of theater, film, and television. It highlights the blend of traditional Bengali performance techniques with Western acting methodologies. The author also discusses the gap between academic training and industry requirements, suggesting reforms to better equip actors for the competitive landscape of Dhaka. This source is fundamental for understanding the educational foundations of the acting profession and the institutional support available to aspiring performers in Bangladesh.</w:t>
      </w:r>
    </w:p>
    <w:p>
      <w:pPr>
        <w:pStyle w:val="BodyText"/>
      </w:pPr>
      <w:r>
        <w:t xml:space="preserve">Begum, S. (2023).</w:t>
      </w:r>
      <w:r>
        <w:t xml:space="preserve"> </w:t>
      </w:r>
      <w:r>
        <w:rPr>
          <w:iCs/>
          <w:i/>
        </w:rPr>
        <w:t xml:space="preserve">Acting in Crisis: The Impact of Pandemic and Economic Shifts on Dhaka’s Performing Arts</w:t>
      </w:r>
      <w:r>
        <w:t xml:space="preserve">. Cultural Studies Quarterly, 8(2), 78-95.</w:t>
      </w:r>
    </w:p>
    <w:p>
      <w:pPr>
        <w:pStyle w:val="BodyText"/>
      </w:pPr>
      <w:r>
        <w:t xml:space="preserve">Begum’s recent article addresses the contemporary challenges faced by the</w:t>
      </w:r>
      <w:r>
        <w:t xml:space="preserve"> </w:t>
      </w:r>
      <w:r>
        <w:rPr>
          <w:bCs/>
          <w:b/>
        </w:rPr>
        <w:t xml:space="preserve">Actor</w:t>
      </w:r>
      <w:r>
        <w:t xml:space="preserve"> </w:t>
      </w:r>
      <w:r>
        <w:t xml:space="preserve">in</w:t>
      </w:r>
      <w:r>
        <w:t xml:space="preserve"> </w:t>
      </w:r>
      <w:r>
        <w:rPr>
          <w:bCs/>
          <w:b/>
        </w:rPr>
        <w:t xml:space="preserve">Bangladesh Dhaka</w:t>
      </w:r>
      <w:r>
        <w:t xml:space="preserve"> </w:t>
      </w:r>
      <w:r>
        <w:t xml:space="preserve">due to global and local crises. The study documents the economic hardships, loss of performance venues, and mental health struggles experienced by actors during the pandemic and subsequent economic fluctuations. It also explores the innovative strategies adopted by performers, such as online performances and digital content creation, to sustain their careers. The author emphasizes the vulnerability of the performing arts sector in Dhaka and the need for policy support. This source is critical for understanding the current socio-economic context of acting in the capital and the resilience of the artistic community in the face of adversity.</w:t>
      </w:r>
    </w:p>
    <w:p>
      <w:pPr>
        <w:pStyle w:val="BodyText"/>
      </w:pPr>
      <w:r>
        <w:t xml:space="preserve">© 2023 Annotated Bibliography on the Actor in Dhaka, Bangladesh.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Actor in Dhaka, Bangladesh</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