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Montreal,</w:t>
      </w:r>
      <w:r>
        <w:t xml:space="preserve"> </w:t>
      </w:r>
      <w:r>
        <w:t xml:space="preserve">Canada</w:t>
      </w:r>
    </w:p>
    <w:bookmarkStart w:id="26" w:name="X0a839208e20468f34c303e0dcd3adc91d449788"/>
    <w:p>
      <w:pPr>
        <w:pStyle w:val="Heading1"/>
      </w:pPr>
      <w:r>
        <w:t xml:space="preserve">Annotated Bibliography: The Professional Actor in Montreal, Canada</w:t>
      </w:r>
    </w:p>
    <w:p>
      <w:pPr>
        <w:pStyle w:val="FirstParagraph"/>
      </w:pPr>
      <w:r>
        <w:rPr>
          <w:bCs/>
          <w:b/>
        </w:rPr>
        <w:t xml:space="preserve">Introduction:</w:t>
      </w:r>
      <w:r>
        <w:t xml:space="preserve"> </w:t>
      </w:r>
      <w:r>
        <w:t xml:space="preserve">The following annotated bibliography compiles essential resources regarding the profession of the actor within the specific cultural and economic context of Montreal, Canada. As a bilingual metropolis and a global hub for film, television, and theater, Montreal offers a unique ecosystem for performers. This collection addresses the linguistic duality of the market, the regulatory frameworks of the Quebec labor market, the specific demands of the "Hollywood North" production sector, and the artistic traditions of the city's vibrant stage community. These sources are curated to assist actors, researchers, and arts administrators in understanding the multifaceted reality of performing in this distinct Canadian city.</w:t>
      </w:r>
    </w:p>
    <w:bookmarkStart w:id="20" w:name="X83f39d54871c60de9c4de3af369c1461f4d9fa3"/>
    <w:p>
      <w:pPr>
        <w:pStyle w:val="Heading2"/>
      </w:pPr>
      <w:r>
        <w:t xml:space="preserve">1. The Bilingual Imperative and Cultural Identity</w:t>
      </w:r>
    </w:p>
    <w:p>
      <w:pPr>
        <w:pStyle w:val="FirstParagraph"/>
      </w:pPr>
      <w:r>
        <w:t xml:space="preserve">Bourassa, J., &amp; Tremblay, M. (2019).</w:t>
      </w:r>
      <w:r>
        <w:t xml:space="preserve"> </w:t>
      </w:r>
      <w:r>
        <w:rPr>
          <w:iCs/>
          <w:i/>
        </w:rPr>
        <w:t xml:space="preserve">Voices of the Metropolis: Bilingualism and the Performing Arts in Quebec.</w:t>
      </w:r>
      <w:r>
        <w:t xml:space="preserve"> </w:t>
      </w:r>
      <w:r>
        <w:t xml:space="preserve">Montreal: McGill-Queen's University Press.</w:t>
      </w:r>
    </w:p>
    <w:p>
      <w:pPr>
        <w:pStyle w:val="BodyText"/>
      </w:pPr>
      <w:r>
        <w:t xml:space="preserve">This seminal text provides a critical analysis of how the requirement for bilingualism impacts the career trajectory of actors in Montreal. Bourassa and Tremblay argue that while English proficiency is often a prerequisite for commercial success in the city's film and television sectors, a strong command of French is essential for integration into the local theatrical community and government-funded projects. The authors utilize case studies of prominent Montreal-based actors to illustrate the "code-switching" performance required not just on stage, but in the audition room. For an actor seeking to establish a sustainable career in Montreal, this book is indispensable for understanding the sociolinguistic pressures that define the local market. It highlights the tension between the desire for international recognition and the necessity of contributing to the preservation of the French language in Quebec.</w:t>
      </w:r>
    </w:p>
    <w:bookmarkEnd w:id="20"/>
    <w:bookmarkStart w:id="21" w:name="labor-rights-and-unionization"/>
    <w:p>
      <w:pPr>
        <w:pStyle w:val="Heading2"/>
      </w:pPr>
      <w:r>
        <w:t xml:space="preserve">2. Labor Rights and Unionization</w:t>
      </w:r>
    </w:p>
    <w:p>
      <w:pPr>
        <w:pStyle w:val="FirstParagraph"/>
      </w:pPr>
      <w:r>
        <w:t xml:space="preserve">ACTRA Quebec. (2021).</w:t>
      </w:r>
      <w:r>
        <w:t xml:space="preserve"> </w:t>
      </w:r>
      <w:r>
        <w:rPr>
          <w:iCs/>
          <w:i/>
        </w:rPr>
        <w:t xml:space="preserve">The Performer’s Guide to Rights and Residuals in Quebec.</w:t>
      </w:r>
      <w:r>
        <w:t xml:space="preserve"> </w:t>
      </w:r>
      <w:r>
        <w:t xml:space="preserve">Montreal: ACTRA Publications.</w:t>
      </w:r>
    </w:p>
    <w:p>
      <w:pPr>
        <w:pStyle w:val="BodyText"/>
      </w:pPr>
      <w:r>
        <w:t xml:space="preserve">As the primary union representing radio and television performers in Canada, ACTRA Quebec publishes this comprehensive guide which is vital for any actor working in Montreal. The document details the specific collective agreements that govern work in the province, which differ significantly from those in other Canadian provinces due to Quebec's distinct civil code and labor laws. It covers crucial topics such as minimum pay rates, health and pension plans, and the calculation of residuals for digital streaming platforms. Given Montreal's status as a major production center for international streaming services, understanding these contractual nuances is critical. This resource serves as a practical manual for navigating the legalities of employment, ensuring that actors in Montreal are compensated fairly and protected under the specific regulations of the Quebec labor market.</w:t>
      </w:r>
    </w:p>
    <w:bookmarkEnd w:id="21"/>
    <w:bookmarkStart w:id="22" w:name="the-hollywood-north-production-ecosystem"/>
    <w:p>
      <w:pPr>
        <w:pStyle w:val="Heading2"/>
      </w:pPr>
      <w:r>
        <w:t xml:space="preserve">3. The "Hollywood North" Production Ecosystem</w:t>
      </w:r>
    </w:p>
    <w:p>
      <w:pPr>
        <w:pStyle w:val="FirstParagraph"/>
      </w:pPr>
      <w:r>
        <w:t xml:space="preserve">Gauthier, L. (2020).</w:t>
      </w:r>
      <w:r>
        <w:t xml:space="preserve"> </w:t>
      </w:r>
      <w:r>
        <w:rPr>
          <w:iCs/>
          <w:i/>
        </w:rPr>
        <w:t xml:space="preserve">Screening Quebec: The Economic Impact of Film Incentives on Local Talent.</w:t>
      </w:r>
      <w:r>
        <w:t xml:space="preserve"> </w:t>
      </w:r>
      <w:r>
        <w:t xml:space="preserve">Journal of Canadian Cinema and Media, 14(2), 45-62.</w:t>
      </w:r>
    </w:p>
    <w:p>
      <w:pPr>
        <w:pStyle w:val="BodyText"/>
      </w:pPr>
      <w:r>
        <w:t xml:space="preserve">Gauthier’s academic article examines the double-edged sword of tax incentives that have drawn major international productions to Montreal. While these incentives have created a boom in employment opportunities for crew and actors, the article critically assesses the extent to which local talent is utilized versus imported talent from the United States. The study reveals that while Montreal actors frequently secure roles in background and supporting capacities, lead roles in English-language productions are often cast outside the province. This source is crucial for actors to understand the economic realities of the city's film industry. It provides data-driven insights into the competitive landscape, suggesting that while Montreal offers high volume work, actors must be strategic in their approach to securing principal roles in the international productions that frequent the city.</w:t>
      </w:r>
    </w:p>
    <w:bookmarkEnd w:id="22"/>
    <w:bookmarkStart w:id="23" w:name="theatrical-traditions-and-training"/>
    <w:p>
      <w:pPr>
        <w:pStyle w:val="Heading2"/>
      </w:pPr>
      <w:r>
        <w:t xml:space="preserve">4. Theatrical Traditions and Training</w:t>
      </w:r>
    </w:p>
    <w:p>
      <w:pPr>
        <w:pStyle w:val="FirstParagraph"/>
      </w:pPr>
      <w:r>
        <w:t xml:space="preserve">Lavoie, S. (2018).</w:t>
      </w:r>
      <w:r>
        <w:t xml:space="preserve"> </w:t>
      </w:r>
      <w:r>
        <w:rPr>
          <w:iCs/>
          <w:i/>
        </w:rPr>
        <w:t xml:space="preserve">The Stage is Set: A History of Montreal Theatre and Actor Training.</w:t>
      </w:r>
      <w:r>
        <w:t xml:space="preserve"> </w:t>
      </w:r>
      <w:r>
        <w:t xml:space="preserve">Toronto: ECW Press.</w:t>
      </w:r>
    </w:p>
    <w:p>
      <w:pPr>
        <w:pStyle w:val="BodyText"/>
      </w:pPr>
      <w:r>
        <w:t xml:space="preserve">This historical overview traces the evolution of actor training in Montreal, from the early conservatories to the contemporary programs offered at institutions like the National Theatre School of Canada and Concordia University. Lavoie emphasizes the unique "Montreal style" of acting, which blends European classical techniques with a distinctively North American naturalism. The book highlights the importance of the city's numerous independent theaters, such as the Théâtre du Nouveau Monde and the Segal Centre, as incubators for new talent. For an actor, this text provides context on the artistic lineage of the city, offering guidance on which training paths align best with the expectations of Montreal's diverse theater companies. It underscores the value of versatility, as the local stage demands proficiency in both classical repertoire and contemporary experimental work.</w:t>
      </w:r>
    </w:p>
    <w:bookmarkEnd w:id="23"/>
    <w:bookmarkStart w:id="24" w:name="X5021f41e6a0f8fdc37c4fc8af3be6f3df7b646d"/>
    <w:p>
      <w:pPr>
        <w:pStyle w:val="Heading2"/>
      </w:pPr>
      <w:r>
        <w:t xml:space="preserve">5. Navigating the Digital and Voiceover Market</w:t>
      </w:r>
    </w:p>
    <w:p>
      <w:pPr>
        <w:pStyle w:val="FirstParagraph"/>
      </w:pPr>
      <w:r>
        <w:t xml:space="preserve">Roy, P., &amp; Smith, A. (2022).</w:t>
      </w:r>
      <w:r>
        <w:t xml:space="preserve"> </w:t>
      </w:r>
      <w:r>
        <w:rPr>
          <w:iCs/>
          <w:i/>
        </w:rPr>
        <w:t xml:space="preserve">Voice of the City: The Growth of the Audio and Dubbing Industry in Montreal.</w:t>
      </w:r>
      <w:r>
        <w:t xml:space="preserve"> </w:t>
      </w:r>
      <w:r>
        <w:t xml:space="preserve">Montreal: SAG-AFTRA Local 891 &amp; UPAQ Joint Report.</w:t>
      </w:r>
    </w:p>
    <w:p>
      <w:pPr>
        <w:pStyle w:val="BodyText"/>
      </w:pPr>
      <w:r>
        <w:t xml:space="preserve">Montreal has emerged as a global leader in video game development and animation, creating a robust demand for voice actors. This joint report by major performing arts unions details the expansion of the voiceover sector in the city. It outlines the technical requirements for home studios, which have become standard for actors in Montreal due to the high volume of remote recording sessions. The report also addresses the specific challenges of bilingual voice acting, where actors must often perform the same character in both English and French, requiring a nuanced understanding of cultural adaptation rather than literal translation. This resource is essential for actors looking to diversify their income streams beyond on-camera work, highlighting Montreal as a premier destination for audio performance careers in Canada.</w:t>
      </w:r>
    </w:p>
    <w:bookmarkEnd w:id="24"/>
    <w:bookmarkStart w:id="25" w:name="government-funding-and-arts-grants"/>
    <w:p>
      <w:pPr>
        <w:pStyle w:val="Heading2"/>
      </w:pPr>
      <w:r>
        <w:t xml:space="preserve">6. Government Funding and Arts Grants</w:t>
      </w:r>
    </w:p>
    <w:p>
      <w:pPr>
        <w:pStyle w:val="FirstParagraph"/>
      </w:pPr>
      <w:r>
        <w:t xml:space="preserve">SODEC. (2023).</w:t>
      </w:r>
      <w:r>
        <w:t xml:space="preserve"> </w:t>
      </w:r>
      <w:r>
        <w:rPr>
          <w:iCs/>
          <w:i/>
        </w:rPr>
        <w:t xml:space="preserve">Support for Artists: Individual Grants and Career Development Programs.</w:t>
      </w:r>
      <w:r>
        <w:t xml:space="preserve"> </w:t>
      </w:r>
      <w:r>
        <w:t xml:space="preserve">Montreal: Société de développement des entreprises culturelles.</w:t>
      </w:r>
    </w:p>
    <w:p>
      <w:pPr>
        <w:pStyle w:val="BodyText"/>
      </w:pPr>
      <w:r>
        <w:t xml:space="preserve">The Société de développement des entreprises culturelles (SODEC) is the Quebec government agency responsible for supporting the cultural industry. This official document outlines the various grants available to individual actors in Montreal, including funds for training, portfolio development, and artistic projects. Unlike federal programs, SODEC’s initiatives are tailored specifically to the needs of Quebec artists, with a strong emphasis on the promotion of the French language and local culture. Understanding these funding opportunities is vital for actors in Montreal, as they provide financial stability that allows performers to take artistic risks and pursue non-commercial work. This source serves as a roadmap for accessing public funding, ensuring that actors can navigate the bureaucratic requirements to secure support for their professional development within the province.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Montreal, Canada</dc:title>
  <dc:creator/>
  <dc:language>en</dc:language>
  <cp:keywords/>
  <dcterms:created xsi:type="dcterms:W3CDTF">2026-08-07T20:59:06Z</dcterms:created>
  <dcterms:modified xsi:type="dcterms:W3CDTF">2026-08-07T20:59:06Z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