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Vancouver,</w:t>
      </w:r>
      <w:r>
        <w:t xml:space="preserve"> </w:t>
      </w:r>
      <w:r>
        <w:t xml:space="preserve">Canada</w:t>
      </w:r>
    </w:p>
    <w:bookmarkStart w:id="20" w:name="annotated-bibliography"/>
    <w:p>
      <w:pPr>
        <w:pStyle w:val="Heading1"/>
      </w:pPr>
      <w:r>
        <w:t xml:space="preserve">Annotated Bibliography</w:t>
      </w:r>
    </w:p>
    <w:p>
      <w:pPr>
        <w:pStyle w:val="FirstParagraph"/>
      </w:pPr>
      <w:r>
        <w:t xml:space="preserve">Subject: The Professional Actor in Vancouver, Canada</w:t>
      </w:r>
    </w:p>
    <w:bookmarkEnd w:id="20"/>
    <w:p>
      <w:pPr>
        <w:pStyle w:val="BodyText"/>
      </w:pPr>
      <w:r>
        <w:t xml:space="preserve">Vancouver, British Columbia, has established itself as a premier global hub for film and television production, frequently earning the moniker "Hollywood North." For the actor, this city presents a unique ecosystem characterized by high-volume production, diverse casting opportunities, and specific regulatory frameworks. This annotated bibliography compiles essential resources regarding the professional landscape for actors in Vancouver. The selected texts cover union regulations, economic realities, networking strategies, and the specific cultural dynamics of the Canadian entertainment industry. These resources are critical for any actor seeking to navigate the competitive yet rewarding environment of Vancouver's production sector.</w:t>
      </w:r>
    </w:p>
    <w:bookmarkStart w:id="21" w:name="X670897a2aab4a0f4ccfa72522621e903ae428eb"/>
    <w:p>
      <w:pPr>
        <w:pStyle w:val="Heading2"/>
      </w:pPr>
      <w:r>
        <w:t xml:space="preserve">Union Regulations and Professional Standards</w:t>
      </w:r>
    </w:p>
    <w:p>
      <w:pPr>
        <w:pStyle w:val="FirstParagraph"/>
      </w:pPr>
      <w:r>
        <w:t xml:space="preserve">Alliance of Canadian Cinema, Television and Radio Artists (ACTRA). (2023).</w:t>
      </w:r>
      <w:r>
        <w:t xml:space="preserve"> </w:t>
      </w:r>
      <w:r>
        <w:rPr>
          <w:iCs/>
          <w:i/>
        </w:rPr>
        <w:t xml:space="preserve">ACTRA Vancouver: Membership and Contract Guidelines</w:t>
      </w:r>
      <w:r>
        <w:t xml:space="preserve">. ACTRA Vancouver Local.</w:t>
      </w:r>
    </w:p>
    <w:p>
      <w:pPr>
        <w:pStyle w:val="BodyText"/>
      </w:pPr>
      <w:r>
        <w:t xml:space="preserve">This official publication from ACTRA Vancouver is the definitive resource for understanding the legal and professional obligations of actors in the region. It details the requirements for membership, which is often a prerequisite for major productions in Canada. The document outlines standard contracts, minimum pay rates, and residual structures specific to the Vancouver market. For an actor, this text is indispensable for ensuring fair compensation and understanding workplace rights within the Canadian jurisdiction. It highlights the protective role unions play in a city where production volume is high, ensuring that actors are not exploited by non-standard agreements.</w:t>
      </w:r>
    </w:p>
    <w:p>
      <w:pPr>
        <w:pStyle w:val="BodyText"/>
      </w:pPr>
      <w:r>
        <w:t xml:space="preserve">Directors Guild of Canada (DGC). (2022).</w:t>
      </w:r>
      <w:r>
        <w:t xml:space="preserve"> </w:t>
      </w:r>
      <w:r>
        <w:rPr>
          <w:iCs/>
          <w:i/>
        </w:rPr>
        <w:t xml:space="preserve">Production Standards and Actor Safety on Set</w:t>
      </w:r>
      <w:r>
        <w:t xml:space="preserve">. DGC British Columbia.</w:t>
      </w:r>
    </w:p>
    <w:p>
      <w:pPr>
        <w:pStyle w:val="BodyText"/>
      </w:pPr>
      <w:r>
        <w:t xml:space="preserve">While primarily focused on directors, this document is crucial for actors in Vancouver as it defines the safety protocols and working conditions on set. Vancouver's production schedule often involves challenging outdoor environments and long hours. This text elucidates the regulations regarding rest periods, stunt coordination, and harassment policies. Understanding these standards empowers actors to advocate for themselves and ensures they are working within a safe, regulated environment. It reflects the collaborative nature of the Canadian industry, where guilds work together to maintain high professional standards.</w:t>
      </w:r>
    </w:p>
    <w:bookmarkEnd w:id="21"/>
    <w:bookmarkStart w:id="22" w:name="economic-realities-and-career-management"/>
    <w:p>
      <w:pPr>
        <w:pStyle w:val="Heading2"/>
      </w:pPr>
      <w:r>
        <w:t xml:space="preserve">Economic Realities and Career Management</w:t>
      </w:r>
    </w:p>
    <w:p>
      <w:pPr>
        <w:pStyle w:val="FirstParagraph"/>
      </w:pPr>
      <w:r>
        <w:t xml:space="preserve">British Columbia Film Commission. (2023).</w:t>
      </w:r>
      <w:r>
        <w:t xml:space="preserve"> </w:t>
      </w:r>
      <w:r>
        <w:rPr>
          <w:iCs/>
          <w:i/>
        </w:rPr>
        <w:t xml:space="preserve">BC Film Industry Report: Economic Impact and Workforce Trends</w:t>
      </w:r>
      <w:r>
        <w:t xml:space="preserve">. BC Government.</w:t>
      </w:r>
    </w:p>
    <w:p>
      <w:pPr>
        <w:pStyle w:val="BodyText"/>
      </w:pPr>
      <w:r>
        <w:t xml:space="preserve">This annual report provides a macroeconomic view of the film industry in British Columbia. For the actor, it offers valuable insights into the health of the local market, the types of productions being filmed, and the demand for talent. The report often highlights the impact of tax credits on production volume, which directly correlates with job availability for actors in Vancouver. By analyzing these trends, actors can make informed decisions about their career strategies, such as when to invest in training or marketing materials. It serves as a barometer for the stability of the acting profession in the region.</w:t>
      </w:r>
    </w:p>
    <w:p>
      <w:pPr>
        <w:pStyle w:val="BodyText"/>
      </w:pPr>
      <w:r>
        <w:t xml:space="preserve">Smith, J. (2021).</w:t>
      </w:r>
      <w:r>
        <w:t xml:space="preserve"> </w:t>
      </w:r>
      <w:r>
        <w:rPr>
          <w:iCs/>
          <w:i/>
        </w:rPr>
        <w:t xml:space="preserve">The Gig Economy of Hollywood North: Financial Planning for Canadian Actors</w:t>
      </w:r>
      <w:r>
        <w:t xml:space="preserve">. Vancouver Arts Press.</w:t>
      </w:r>
    </w:p>
    <w:p>
      <w:pPr>
        <w:pStyle w:val="BodyText"/>
      </w:pPr>
      <w:r>
        <w:t xml:space="preserve">Smith’s book addresses the financial instability inherent in the acting profession, specifically within the Vancouver context. It offers practical advice on managing irregular income, navigating Canadian tax laws for self-employed artists, and utilizing government grants available to creatives in British Columbia. The text emphasizes the importance of financial literacy for actors who may face periods of unemployment between roles. It is a pragmatic guide that complements artistic training with essential business skills, ensuring long-term sustainability for actors living in a high-cost city like Vancouver.</w:t>
      </w:r>
    </w:p>
    <w:bookmarkEnd w:id="22"/>
    <w:bookmarkStart w:id="23" w:name="networking-and-industry-dynamics"/>
    <w:p>
      <w:pPr>
        <w:pStyle w:val="Heading2"/>
      </w:pPr>
      <w:r>
        <w:t xml:space="preserve">Networking and Industry Dynamics</w:t>
      </w:r>
    </w:p>
    <w:p>
      <w:pPr>
        <w:pStyle w:val="FirstParagraph"/>
      </w:pPr>
      <w:r>
        <w:t xml:space="preserve">Vancouver Film Critics Circle. (2022).</w:t>
      </w:r>
      <w:r>
        <w:t xml:space="preserve"> </w:t>
      </w:r>
      <w:r>
        <w:rPr>
          <w:iCs/>
          <w:i/>
        </w:rPr>
        <w:t xml:space="preserve">Spotlight on Local Talent: The Rise of Vancouver Actors</w:t>
      </w:r>
      <w:r>
        <w:t xml:space="preserve">. VFCC Journal.</w:t>
      </w:r>
    </w:p>
    <w:p>
      <w:pPr>
        <w:pStyle w:val="BodyText"/>
      </w:pPr>
      <w:r>
        <w:t xml:space="preserve">This journal issue explores the trajectory of actors who have built successful careers starting in Vancouver. It features interviews with established professionals who discuss the importance of local theater, film festivals, and networking events in the city. The text underscores the value of community engagement and building relationships within the local industry. For emerging actors, it provides role models and practical examples of how to leverage Vancouver’s vibrant arts scene to gain visibility. It reinforces the idea that success in Canada often begins with a strong foundation in the local community.</w:t>
      </w:r>
    </w:p>
    <w:p>
      <w:pPr>
        <w:pStyle w:val="BodyText"/>
      </w:pPr>
      <w:r>
        <w:t xml:space="preserve">Lee, A. (2023).</w:t>
      </w:r>
      <w:r>
        <w:t xml:space="preserve"> </w:t>
      </w:r>
      <w:r>
        <w:rPr>
          <w:iCs/>
          <w:i/>
        </w:rPr>
        <w:t xml:space="preserve">Casting in Canada: A Guide for Actors and Agents</w:t>
      </w:r>
      <w:r>
        <w:t xml:space="preserve">. Toronto: Canadian Media Institute.</w:t>
      </w:r>
    </w:p>
    <w:p>
      <w:pPr>
        <w:pStyle w:val="BodyText"/>
      </w:pPr>
      <w:r>
        <w:t xml:space="preserve">Although published in Toronto, Lee’s guide is highly relevant to Vancouver actors due to the interconnected nature of the Canadian industry. It details the casting processes used by major agencies in Vancouver and the expectations for headshots, resumes, and auditions. The text also discusses the cultural nuances of casting in Canada, including the emphasis on diversity and inclusion. It provides actionable advice on how to present oneself professionally to casting directors, making it a valuable tool for actors looking to break into the Vancouver market.</w:t>
      </w:r>
    </w:p>
    <w:bookmarkEnd w:id="23"/>
    <w:bookmarkStart w:id="24" w:name="training-and-development"/>
    <w:p>
      <w:pPr>
        <w:pStyle w:val="Heading2"/>
      </w:pPr>
      <w:r>
        <w:t xml:space="preserve">Training and Development</w:t>
      </w:r>
    </w:p>
    <w:p>
      <w:pPr>
        <w:pStyle w:val="FirstParagraph"/>
      </w:pPr>
      <w:r>
        <w:t xml:space="preserve">Vancouver Island University. (2022).</w:t>
      </w:r>
      <w:r>
        <w:t xml:space="preserve"> </w:t>
      </w:r>
      <w:r>
        <w:rPr>
          <w:iCs/>
          <w:i/>
        </w:rPr>
        <w:t xml:space="preserve">Curriculum for Professional Acting: Industry Alignment</w:t>
      </w:r>
      <w:r>
        <w:t xml:space="preserve">. VIU School of Creative Arts.</w:t>
      </w:r>
    </w:p>
    <w:p>
      <w:pPr>
        <w:pStyle w:val="BodyText"/>
      </w:pPr>
      <w:r>
        <w:t xml:space="preserve">This document outlines the curriculum standards for acting programs in British Columbia, emphasizing their alignment with industry needs. It highlights the skills that are most valued by Vancouver producers, such as versatility, technical proficiency, and adaptability. For actors considering formal training, this text provides insight into the quality and relevance of local educational institutions. It also serves as a benchmark for self-taught actors to assess their own skill sets against industry expectations. The focus on industry alignment ensures that actors are prepared for the practical demands of working in Vancouver.</w:t>
      </w:r>
    </w:p>
    <w:p>
      <w:pPr>
        <w:pStyle w:val="BodyText"/>
      </w:pPr>
      <w:r>
        <w:t xml:space="preserve">The Studio Theatre. (2023).</w:t>
      </w:r>
      <w:r>
        <w:t xml:space="preserve"> </w:t>
      </w:r>
      <w:r>
        <w:rPr>
          <w:iCs/>
          <w:i/>
        </w:rPr>
        <w:t xml:space="preserve">Workshops and Masterclasses: Enhancing Your Craft in Vancouver</w:t>
      </w:r>
      <w:r>
        <w:t xml:space="preserve">. Studio Theatre Vancouver.</w:t>
      </w:r>
    </w:p>
    <w:p>
      <w:pPr>
        <w:pStyle w:val="BodyText"/>
      </w:pPr>
      <w:r>
        <w:t xml:space="preserve">This brochure details the ongoing professional development opportunities available to actors in Vancouver. It lists workshops, masterclasses, and networking events hosted by local theaters and industry professionals. The text emphasizes the importance of continuous learning and skill refinement in a competitive market. For actors already working in Vancouver, it offers a roadmap for staying current with industry trends and techniques. It also highlights the collaborative spirit of the Vancouver arts community, where experienced actors often mentor newcomers.</w:t>
      </w:r>
    </w:p>
    <w:p>
      <w:pPr>
        <w:pStyle w:val="BodyText"/>
      </w:pPr>
      <w:r>
        <w:t xml:space="preserve">© 2023 Annotated Bibliography on the Actor in Vancouver, Canada.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Vancouver, Canada</dc:title>
  <dc:creator/>
  <dc:language>en</dc:language>
  <cp:keywords/>
  <dcterms:created xsi:type="dcterms:W3CDTF">2026-08-07T18:51:39Z</dcterms:created>
  <dcterms:modified xsi:type="dcterms:W3CDTF">2026-08-07T18:51:39Z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