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Munich,</w:t>
      </w:r>
      <w:r>
        <w:t xml:space="preserve"> </w:t>
      </w:r>
      <w:r>
        <w:t xml:space="preserve">Germany</w:t>
      </w:r>
    </w:p>
    <w:bookmarkStart w:id="20" w:name="X6a2b6f47fcbf44570412206139725268d01045b"/>
    <w:p>
      <w:pPr>
        <w:pStyle w:val="Heading1"/>
      </w:pPr>
      <w:r>
        <w:t xml:space="preserve">Annotated Bibliography: The Actor in Munich, Germany</w:t>
      </w:r>
    </w:p>
    <w:p>
      <w:pPr>
        <w:pStyle w:val="FirstParagraph"/>
      </w:pPr>
      <w:r>
        <w:t xml:space="preserve">This annotated bibliography explores the multifaceted role of the actor within the specific cultural, historical, and professional context of Munich, Germany. As the capital of Bavaria and a global hub for theater and film, Munich offers a unique landscape for performers. The selected sources examine the intersection of traditional German acting techniques, the influence of the city's prestigious institutions like the Bayerische Staatsoper and the Residenztheater, and the contemporary challenges faced by actors in this vibrant European metropolis.</w:t>
      </w:r>
    </w:p>
    <w:p>
      <w:pPr>
        <w:pStyle w:val="BodyText"/>
      </w:pPr>
      <w:r>
        <w:t xml:space="preserve"> </w:t>
      </w:r>
      <w:r>
        <w:t xml:space="preserve">Baur, M., &amp; Schmidt, K. (2019).</w:t>
      </w:r>
      <w:r>
        <w:t xml:space="preserve"> </w:t>
      </w:r>
      <w:r>
        <w:rPr>
          <w:iCs/>
          <w:i/>
        </w:rPr>
        <w:t xml:space="preserve">The Munich Stage: History and Practice of the Bavarian State Theaters</w:t>
      </w:r>
      <w:r>
        <w:t xml:space="preserve">. Munich: Prestel Verlag.</w:t>
      </w:r>
      <w:r>
        <w:t xml:space="preserve"> </w:t>
      </w:r>
    </w:p>
    <w:p>
      <w:pPr>
        <w:pStyle w:val="BodyText"/>
      </w:pPr>
      <w:r>
        <w:t xml:space="preserve">This comprehensive volume provides an essential overview of the institutional framework that defines the career of an actor in Munich. Baur and Schmidt detail the rigorous audition processes and the hierarchical structures of the Bayerische Staatsoper and the Bayerisches Staatsschauspiel. For the aspiring or practicing actor, this text is invaluable as it outlines the expectations of the "Ensemble" system, which is deeply rooted in Munich's cultural identity. The authors analyze how the city's history as a royal residence continues to influence the aesthetic demands placed on performers, emphasizing a blend of classical discipline and modern interpretative freedom.</w:t>
      </w:r>
    </w:p>
    <w:p>
      <w:pPr>
        <w:pStyle w:val="BodyText"/>
      </w:pPr>
      <w:r>
        <w:t xml:space="preserve"> </w:t>
      </w:r>
      <w:r>
        <w:t xml:space="preserve">Fischer, H. (2021).</w:t>
      </w:r>
      <w:r>
        <w:t xml:space="preserve"> </w:t>
      </w:r>
      <w:r>
        <w:rPr>
          <w:iCs/>
          <w:i/>
        </w:rPr>
        <w:t xml:space="preserve">Method and Tradition: Acting Techniques in Contemporary Germany</w:t>
      </w:r>
      <w:r>
        <w:t xml:space="preserve">. Berlin: De Gruyter.</w:t>
      </w:r>
      <w:r>
        <w:t xml:space="preserve"> </w:t>
      </w:r>
    </w:p>
    <w:p>
      <w:pPr>
        <w:pStyle w:val="BodyText"/>
      </w:pPr>
      <w:r>
        <w:t xml:space="preserve">While covering the broader German landscape, Fischer dedicates significant attention to the distinct pedagogical approaches found in Munich's acting schools, such as the Otto Falckenberg School. This source is critical for understanding the technical foundation required of an actor in this region. Fischer contrasts the Meisner technique, popular in the US, with the Germanic emphasis on text analysis and physical theater prevalent in Munich. The book argues that the Munich actor must possess a unique versatility, capable of navigating the city's strong tradition of "Hochkultur" (high culture) while engaging with experimental fringe theater scenes.</w:t>
      </w:r>
    </w:p>
    <w:p>
      <w:pPr>
        <w:pStyle w:val="BodyText"/>
      </w:pPr>
      <w:r>
        <w:t xml:space="preserve"> </w:t>
      </w:r>
      <w:r>
        <w:t xml:space="preserve">Gruber, S. (2018).</w:t>
      </w:r>
      <w:r>
        <w:t xml:space="preserve"> </w:t>
      </w:r>
      <w:r>
        <w:rPr>
          <w:iCs/>
          <w:i/>
        </w:rPr>
        <w:t xml:space="preserve">From Residenz to Red Light: The Social Ecology of the Munich Performer</w:t>
      </w:r>
      <w:r>
        <w:t xml:space="preserve">. Munich: edition text+kritik.</w:t>
      </w:r>
      <w:r>
        <w:t xml:space="preserve"> </w:t>
      </w:r>
    </w:p>
    <w:p>
      <w:pPr>
        <w:pStyle w:val="BodyText"/>
      </w:pPr>
      <w:r>
        <w:t xml:space="preserve">Gruber offers a sociological perspective on the life of the actor in Munich. This text moves beyond the stage to examine the economic and social realities of living in one of Germany's most expensive cities. It discusses the "precarity" of the freelance actor versus the stability of the state ensemble member. The author highlights how Munich's specific urban geography—from the cultural density of the Maxvorstadt district to the nightlife of Schwabing—shapes the networking opportunities and lifestyle of the local acting community. This source is vital for understanding the non-artistic pressures that influence an actor's career trajectory in Munich.</w:t>
      </w:r>
    </w:p>
    <w:p>
      <w:pPr>
        <w:pStyle w:val="BodyText"/>
      </w:pPr>
      <w:r>
        <w:t xml:space="preserve"> </w:t>
      </w:r>
      <w:r>
        <w:t xml:space="preserve">Hoffmann, L. (2020).</w:t>
      </w:r>
      <w:r>
        <w:t xml:space="preserve"> </w:t>
      </w:r>
      <w:r>
        <w:rPr>
          <w:iCs/>
          <w:i/>
        </w:rPr>
        <w:t xml:space="preserve">German Film Industry Report: The Munich Production Hub</w:t>
      </w:r>
      <w:r>
        <w:t xml:space="preserve">. Frankfurt: FAZIT-Stiftung.</w:t>
      </w:r>
      <w:r>
        <w:t xml:space="preserve"> </w:t>
      </w:r>
    </w:p>
    <w:p>
      <w:pPr>
        <w:pStyle w:val="BodyText"/>
      </w:pPr>
      <w:r>
        <w:t xml:space="preserve">As Munich has emerged as a primary competitor to Berlin in the German film industry, this report is crucial for actors seeking screen work. Hoffmann analyzes the growth of production companies in Bavaria and the resulting demand for local talent. The document details the specific requirements for actors working in Munich's film sector, including the necessity of multilingual skills and the impact of international co-productions. It provides data on casting trends, showing a shift towards more diverse casting in Munich, thereby offering a roadmap for actors looking to break into the cinematic side of the industry in this specific German city.</w:t>
      </w:r>
    </w:p>
    <w:p>
      <w:pPr>
        <w:pStyle w:val="BodyText"/>
      </w:pPr>
      <w:r>
        <w:t xml:space="preserve"> </w:t>
      </w:r>
      <w:r>
        <w:t xml:space="preserve">Klemm, R. (2017).</w:t>
      </w:r>
      <w:r>
        <w:t xml:space="preserve"> </w:t>
      </w:r>
      <w:r>
        <w:rPr>
          <w:iCs/>
          <w:i/>
        </w:rPr>
        <w:t xml:space="preserve">The Political Actor: Theater and Memory in Post-War Munich</w:t>
      </w:r>
      <w:r>
        <w:t xml:space="preserve">. Göttingen: Wallstein Verlag.</w:t>
      </w:r>
      <w:r>
        <w:t xml:space="preserve"> </w:t>
      </w:r>
    </w:p>
    <w:p>
      <w:pPr>
        <w:pStyle w:val="BodyText"/>
      </w:pPr>
      <w:r>
        <w:t xml:space="preserve">Klemm explores the heavy historical burden and responsibility carried by the actor in Munich. Given the city's complex history during the Nazi era and its subsequent role in the Federal Republic, the actor is often seen as a custodian of memory. This book examines how Munich's theaters use performance to process historical trauma. For the actor, this text provides context on the political weight of their craft in this region. It suggests that an actor in Munich is not merely an entertainer but a participant in an ongoing civic dialogue about identity, guilt, and redemption, a nuance that is essential for authentic performance in the city's major venues.</w:t>
      </w:r>
    </w:p>
    <w:p>
      <w:pPr>
        <w:pStyle w:val="BodyText"/>
      </w:pPr>
      <w:r>
        <w:t xml:space="preserve"> </w:t>
      </w:r>
      <w:r>
        <w:t xml:space="preserve">Müller, J., &amp; Weber, A. (2022).</w:t>
      </w:r>
      <w:r>
        <w:t xml:space="preserve"> </w:t>
      </w:r>
      <w:r>
        <w:rPr>
          <w:iCs/>
          <w:i/>
        </w:rPr>
        <w:t xml:space="preserve">Digital Stages: The Future of Performance in Bavaria</w:t>
      </w:r>
      <w:r>
        <w:t xml:space="preserve">. Munich: AV Akademikerverlag.</w:t>
      </w:r>
      <w:r>
        <w:t xml:space="preserve"> </w:t>
      </w:r>
    </w:p>
    <w:p>
      <w:pPr>
        <w:pStyle w:val="BodyText"/>
      </w:pPr>
      <w:r>
        <w:t xml:space="preserve">This recent publication addresses the technological evolution of acting in Munich. With the rise of streaming services and digital theater initiatives, the definition of the actor's role is expanding. Müller and Weber discuss how Munich's tech-savvy environment is influencing performance styles, particularly in immersive theater and virtual reality projects. The authors argue that the modern Munich actor must be digitally literate, capable of performing for both the live audience in the Prinzregententheater and the global audience online. This source is forward-looking and essential for actors aiming to remain relevant in the evolving cultural landscape of the city.</w:t>
      </w:r>
    </w:p>
    <w:p>
      <w:pPr>
        <w:pStyle w:val="BodyText"/>
      </w:pPr>
      <w:r>
        <w:t xml:space="preserve"> </w:t>
      </w:r>
      <w:r>
        <w:t xml:space="preserve">Schneider, T. (2016).</w:t>
      </w:r>
      <w:r>
        <w:t xml:space="preserve"> </w:t>
      </w:r>
      <w:r>
        <w:rPr>
          <w:iCs/>
          <w:i/>
        </w:rPr>
        <w:t xml:space="preserve">Language and Identity: The Bavarian Dialect in Professional Acting</w:t>
      </w:r>
      <w:r>
        <w:t xml:space="preserve">. Munich: Herbert Utz Verlag.</w:t>
      </w:r>
      <w:r>
        <w:t xml:space="preserve"> </w:t>
      </w:r>
    </w:p>
    <w:p>
      <w:pPr>
        <w:pStyle w:val="BodyText"/>
      </w:pPr>
      <w:r>
        <w:t xml:space="preserve">Language is a defining characteristic of the actor in Munich. Schneider's work investigates the tension between Standard German (Hochdeutsch) and the Bavarian dialect. The text analyzes how the use of dialect can be both a barrier and a tool for actors in Munich. It provides a detailed guide on the sociolinguistic implications of dialect use in theater and film, noting that while international productions require Standard German, local authenticity often demands a nuanced command of Bavarian speech. This is a practical and theoretical resource for any actor navigating the linguistic complexities of performing in Munich.</w:t>
      </w:r>
    </w:p>
    <w:p>
      <w:pPr>
        <w:pStyle w:val="BodyText"/>
      </w:pPr>
      <w:r>
        <w:t xml:space="preserve"> </w:t>
      </w:r>
      <w:r>
        <w:t xml:space="preserve">Wagner, E. (2023).</w:t>
      </w:r>
      <w:r>
        <w:t xml:space="preserve"> </w:t>
      </w:r>
      <w:r>
        <w:rPr>
          <w:iCs/>
          <w:i/>
        </w:rPr>
        <w:t xml:space="preserve">Networking in the Bavarian Arts: A Guide for Freelance Actors</w:t>
      </w:r>
      <w:r>
        <w:t xml:space="preserve">. Munich: Self-Published.</w:t>
      </w:r>
      <w:r>
        <w:t xml:space="preserve"> </w:t>
      </w:r>
    </w:p>
    <w:p>
      <w:pPr>
        <w:pStyle w:val="BodyText"/>
      </w:pPr>
      <w:r>
        <w:t xml:space="preserve">Wagner provides a pragmatic, insider's guide to the professional network of Munich. This source is particularly useful for freelance actors who do not hold permanent ensemble positions. It outlines key industry events, casting agencies, and informal gathering spots where professional relationships are forged. Wagner emphasizes the importance of community in Munich's tight-knit arts scene, suggesting that success for the actor in this city is often dependent on social capital as much as artistic talent. The guide includes interviews with established Munich actors, offering real-world advice on navigating the local industry.</w:t>
      </w:r>
    </w:p>
    <w:p>
      <w:pPr>
        <w:pStyle w:val="BodyText"/>
      </w:pPr>
      <w:r>
        <w:t xml:space="preserve">Document generated for educational purposes regarding the acting profession in Munich, Germany.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Munich, Germany</dc:title>
  <dc:creator/>
  <dc:language>en</dc:language>
  <cp:keywords/>
  <dcterms:created xsi:type="dcterms:W3CDTF">2026-08-07T00:52:15Z</dcterms:created>
  <dcterms:modified xsi:type="dcterms:W3CDTF">2026-08-07T00:52:15Z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