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Ghana</w:t>
      </w:r>
      <w:r>
        <w:t xml:space="preserve"> </w:t>
      </w:r>
      <w:r>
        <w:t xml:space="preserve">Accra</w:t>
      </w:r>
    </w:p>
    <w:bookmarkStart w:id="20" w:name="X0027a1751f6383689cbe8f9f120b9b16bb3f82d"/>
    <w:p>
      <w:pPr>
        <w:pStyle w:val="Heading1"/>
      </w:pPr>
      <w:r>
        <w:t xml:space="preserve">Annotated Bibliography: The Professional Actor in Ghana Accra</w:t>
      </w:r>
    </w:p>
    <w:p>
      <w:pPr>
        <w:pStyle w:val="FirstParagraph"/>
      </w:pPr>
      <w:r>
        <w:t xml:space="preserve">This annotated bibliography explores the multifaceted role of the</w:t>
      </w:r>
      <w:r>
        <w:t xml:space="preserve"> </w:t>
      </w:r>
      <w:r>
        <w:t xml:space="preserve">Actor</w:t>
      </w:r>
      <w:r>
        <w:t xml:space="preserve"> </w:t>
      </w:r>
      <w:r>
        <w:t xml:space="preserve">within the cultural and economic landscape of</w:t>
      </w:r>
      <w:r>
        <w:t xml:space="preserve"> </w:t>
      </w:r>
      <w:r>
        <w:t xml:space="preserve">Ghana Accra</w:t>
      </w:r>
      <w:r>
        <w:t xml:space="preserve">. The collection of sources below examines the evolution of performance art in the capital city, ranging from traditional storytelling to the booming "Ghallywood" film industry. It addresses the challenges actors face regarding infrastructure, censorship, and professionalization, while highlighting the resilience and creativity of performers in Accra. This document serves as a foundational resource for researchers, students, and industry professionals interested in the performing arts in West Africa.</w:t>
      </w:r>
    </w:p>
    <w:p>
      <w:pPr>
        <w:pStyle w:val="BodyText"/>
      </w:pPr>
      <w:r>
        <w:t xml:space="preserve">Agyemang, K. (2019).</w:t>
      </w:r>
      <w:r>
        <w:t xml:space="preserve"> </w:t>
      </w:r>
      <w:r>
        <w:rPr>
          <w:iCs/>
          <w:i/>
        </w:rPr>
        <w:t xml:space="preserve">The Rise of Ghallywood: Cinema and Cultural Identity in Accra</w:t>
      </w:r>
      <w:r>
        <w:t xml:space="preserve">. University of Ghana Press.</w:t>
      </w:r>
    </w:p>
    <w:p>
      <w:pPr>
        <w:pStyle w:val="BodyText"/>
      </w:pPr>
      <w:r>
        <w:t xml:space="preserve">This seminal work provides a comprehensive overview of the film industry in</w:t>
      </w:r>
      <w:r>
        <w:t xml:space="preserve"> </w:t>
      </w:r>
      <w:r>
        <w:t xml:space="preserve">Ghana Accra</w:t>
      </w:r>
      <w:r>
        <w:t xml:space="preserve">, often referred to as Ghallywood. Agyemang focuses heavily on the</w:t>
      </w:r>
      <w:r>
        <w:t xml:space="preserve"> </w:t>
      </w:r>
      <w:r>
        <w:t xml:space="preserve">Actor</w:t>
      </w:r>
      <w:r>
        <w:t xml:space="preserve"> </w:t>
      </w:r>
      <w:r>
        <w:t xml:space="preserve">as the central figure in this economic boom. The text details how local actors have transitioned from stage performances in community centers to leading roles in low-budget, high-volume productions. It is particularly relevant for understanding the economic realities of acting in Accra, discussing how actors navigate irregular payment structures and the lack of a formal guild system. The author argues that the actor in Accra is not merely a performer but a cultural ambassador who shapes national identity through digital media.</w:t>
      </w:r>
    </w:p>
    <w:p>
      <w:pPr>
        <w:pStyle w:val="BodyText"/>
      </w:pPr>
      <w:r>
        <w:t xml:space="preserve">Baffour, E. (2021). "Oral Tradition to Digital Screens: The Evolution of the Ghanaian Performer."</w:t>
      </w:r>
      <w:r>
        <w:t xml:space="preserve"> </w:t>
      </w:r>
      <w:r>
        <w:rPr>
          <w:iCs/>
          <w:i/>
        </w:rPr>
        <w:t xml:space="preserve">Journal of African Cultural Studies</w:t>
      </w:r>
      <w:r>
        <w:t xml:space="preserve">, 33(2), 112-129.</w:t>
      </w:r>
    </w:p>
    <w:p>
      <w:pPr>
        <w:pStyle w:val="BodyText"/>
      </w:pPr>
      <w:r>
        <w:t xml:space="preserve">Baffour’s article traces the lineage of the</w:t>
      </w:r>
      <w:r>
        <w:t xml:space="preserve"> </w:t>
      </w:r>
      <w:r>
        <w:t xml:space="preserve">Actor</w:t>
      </w:r>
      <w:r>
        <w:t xml:space="preserve"> </w:t>
      </w:r>
      <w:r>
        <w:t xml:space="preserve">in</w:t>
      </w:r>
      <w:r>
        <w:t xml:space="preserve"> </w:t>
      </w:r>
      <w:r>
        <w:t xml:space="preserve">Ghana Accra</w:t>
      </w:r>
      <w:r>
        <w:t xml:space="preserve"> </w:t>
      </w:r>
      <w:r>
        <w:t xml:space="preserve">from the traditional "Griot" or storyteller to the modern screen star. The author posits that contemporary actors in Accra still rely on the improvisational skills and rhythmic delivery inherent in traditional Akan storytelling. This source is crucial for understanding the stylistic nuances of acting in the region. It highlights how actors in Accra blend English, Twi, and Ga languages to create authentic performances that resonate with local audiences while appealing to the diaspora. The article serves as a bridge between historical performance practices and modern cinematic techniques.</w:t>
      </w:r>
    </w:p>
    <w:p>
      <w:pPr>
        <w:pStyle w:val="BodyText"/>
      </w:pPr>
      <w:r>
        <w:t xml:space="preserve">Ghana Film Authority. (2020).</w:t>
      </w:r>
      <w:r>
        <w:t xml:space="preserve"> </w:t>
      </w:r>
      <w:r>
        <w:rPr>
          <w:iCs/>
          <w:i/>
        </w:rPr>
        <w:t xml:space="preserve">Annual Report on the State of the Film Industry in Accra</w:t>
      </w:r>
      <w:r>
        <w:t xml:space="preserve">. Government of Ghana.</w:t>
      </w:r>
    </w:p>
    <w:p>
      <w:pPr>
        <w:pStyle w:val="BodyText"/>
      </w:pPr>
      <w:r>
        <w:t xml:space="preserve">This official government document provides statistical data regarding the number of registered</w:t>
      </w:r>
      <w:r>
        <w:t xml:space="preserve"> </w:t>
      </w:r>
      <w:r>
        <w:t xml:space="preserve">Actor</w:t>
      </w:r>
      <w:r>
        <w:t xml:space="preserve">s and production companies operating in</w:t>
      </w:r>
      <w:r>
        <w:t xml:space="preserve"> </w:t>
      </w:r>
      <w:r>
        <w:t xml:space="preserve">Ghana Accra</w:t>
      </w:r>
      <w:r>
        <w:t xml:space="preserve">. It outlines the regulatory framework that actors must adhere to, including censorship guidelines and licensing requirements. The report highlights the challenges actors face regarding intellectual property rights and the exploitation of their likeness in unauthorized productions. For anyone looking to understand the legal and bureaucratic environment in which an actor operates in Accra, this report is an essential primary source. It also details government initiatives aimed at improving training facilities for performers in the capital.</w:t>
      </w:r>
    </w:p>
    <w:p>
      <w:pPr>
        <w:pStyle w:val="BodyText"/>
      </w:pPr>
      <w:r>
        <w:t xml:space="preserve">Mensah, S. (2018).</w:t>
      </w:r>
      <w:r>
        <w:t xml:space="preserve"> </w:t>
      </w:r>
      <w:r>
        <w:rPr>
          <w:iCs/>
          <w:i/>
        </w:rPr>
        <w:t xml:space="preserve">Stage and Screen: The Dual Life of the Accra Performer</w:t>
      </w:r>
      <w:r>
        <w:t xml:space="preserve">. Legon Arts Review.</w:t>
      </w:r>
    </w:p>
    <w:p>
      <w:pPr>
        <w:pStyle w:val="BodyText"/>
      </w:pPr>
      <w:r>
        <w:t xml:space="preserve">Mensah explores the tension between live theater and film acting in</w:t>
      </w:r>
      <w:r>
        <w:t xml:space="preserve"> </w:t>
      </w:r>
      <w:r>
        <w:t xml:space="preserve">Ghana Accra</w:t>
      </w:r>
      <w:r>
        <w:t xml:space="preserve">. The text argues that while film offers higher financial potential, the</w:t>
      </w:r>
      <w:r>
        <w:t xml:space="preserve"> </w:t>
      </w:r>
      <w:r>
        <w:t xml:space="preserve">Actor</w:t>
      </w:r>
      <w:r>
        <w:t xml:space="preserve"> </w:t>
      </w:r>
      <w:r>
        <w:t xml:space="preserve">in Accra still finds artistic fulfillment and community respect through live theater at venues like the National Theatre. The author interviews several prominent actors who discuss the difficulty of balancing both careers. This source is valuable for understanding the artistic hierarchy in Accra, where theater actors are often viewed as more "serious" artists compared to their film counterparts. It provides insight into the social status of the actor within the city's cultural elite.</w:t>
      </w:r>
    </w:p>
    <w:p>
      <w:pPr>
        <w:pStyle w:val="BodyText"/>
      </w:pPr>
      <w:r>
        <w:t xml:space="preserve">Osei, J. (2022). "Gender Dynamics in the Accra Film Industry: Challenges for the Female Actor."</w:t>
      </w:r>
      <w:r>
        <w:t xml:space="preserve"> </w:t>
      </w:r>
      <w:r>
        <w:rPr>
          <w:iCs/>
          <w:i/>
        </w:rPr>
        <w:t xml:space="preserve">West African Journal of Gender and Media</w:t>
      </w:r>
      <w:r>
        <w:t xml:space="preserve">, 15(1), 45-60.</w:t>
      </w:r>
    </w:p>
    <w:p>
      <w:pPr>
        <w:pStyle w:val="BodyText"/>
      </w:pPr>
      <w:r>
        <w:t xml:space="preserve">This article critically examines the specific challenges faced by the female</w:t>
      </w:r>
      <w:r>
        <w:t xml:space="preserve"> </w:t>
      </w:r>
      <w:r>
        <w:t xml:space="preserve">Actor</w:t>
      </w:r>
      <w:r>
        <w:t xml:space="preserve"> </w:t>
      </w:r>
      <w:r>
        <w:t xml:space="preserve">in</w:t>
      </w:r>
      <w:r>
        <w:t xml:space="preserve"> </w:t>
      </w:r>
      <w:r>
        <w:t xml:space="preserve">Ghana Accra</w:t>
      </w:r>
      <w:r>
        <w:t xml:space="preserve">. Osei discusses issues of typecasting, wage disparity, and workplace harassment within the Ghallywood ecosystem. The research is based on surveys conducted with actresses in Accra, revealing that women often have to navigate patriarchal structures to secure leading roles. This source is indispensable for understanding the gendered experience of acting in the city. It also highlights the emergence of female-led production houses in Accra that are creating safer and more equitable spaces for actresses to thrive.</w:t>
      </w:r>
    </w:p>
    <w:p>
      <w:pPr>
        <w:pStyle w:val="BodyText"/>
      </w:pPr>
      <w:r>
        <w:t xml:space="preserve">Tetteh, A. (2017).</w:t>
      </w:r>
      <w:r>
        <w:t xml:space="preserve"> </w:t>
      </w:r>
      <w:r>
        <w:rPr>
          <w:iCs/>
          <w:i/>
        </w:rPr>
        <w:t xml:space="preserve">Training the Next Generation: Drama Schools in Accra</w:t>
      </w:r>
      <w:r>
        <w:t xml:space="preserve">. Accra Educational Publishers.</w:t>
      </w:r>
    </w:p>
    <w:p>
      <w:pPr>
        <w:pStyle w:val="BodyText"/>
      </w:pPr>
      <w:r>
        <w:t xml:space="preserve">Tetteh’s book evaluates the training infrastructure available to the aspiring</w:t>
      </w:r>
      <w:r>
        <w:t xml:space="preserve"> </w:t>
      </w:r>
      <w:r>
        <w:t xml:space="preserve">Actor</w:t>
      </w:r>
      <w:r>
        <w:t xml:space="preserve"> </w:t>
      </w:r>
      <w:r>
        <w:t xml:space="preserve">in</w:t>
      </w:r>
      <w:r>
        <w:t xml:space="preserve"> </w:t>
      </w:r>
      <w:r>
        <w:t xml:space="preserve">Ghana Accra</w:t>
      </w:r>
      <w:r>
        <w:t xml:space="preserve">. It reviews institutions such as the University of Ghana’s Department of Theatre and Film Studies and private drama schools. The author argues that while formal training is improving, there is still a significant gap between academic theory and the practical demands of the Accra film industry. The book suggests that many successful actors in Accra are self-taught or learn through on-set mentorship. This source is useful for understanding the educational pathways available to performers and the skills gap that currently exists in the local industry.</w:t>
      </w:r>
    </w:p>
    <w:p>
      <w:pPr>
        <w:pStyle w:val="BodyText"/>
      </w:pPr>
      <w:r>
        <w:t xml:space="preserve">World Bank. (2021).</w:t>
      </w:r>
      <w:r>
        <w:t xml:space="preserve"> </w:t>
      </w:r>
      <w:r>
        <w:rPr>
          <w:iCs/>
          <w:i/>
        </w:rPr>
        <w:t xml:space="preserve">Creative Industries in Ghana: Economic Impact and Future Prospects</w:t>
      </w:r>
      <w:r>
        <w:t xml:space="preserve">. World Bank Group.</w:t>
      </w:r>
    </w:p>
    <w:p>
      <w:pPr>
        <w:pStyle w:val="BodyText"/>
      </w:pPr>
      <w:r>
        <w:t xml:space="preserve">This economic report places the</w:t>
      </w:r>
      <w:r>
        <w:t xml:space="preserve"> </w:t>
      </w:r>
      <w:r>
        <w:t xml:space="preserve">Actor</w:t>
      </w:r>
      <w:r>
        <w:t xml:space="preserve"> </w:t>
      </w:r>
      <w:r>
        <w:t xml:space="preserve">within the broader context of Ghana’s creative economy. It quantifies the contribution of the film and performance sector to the GDP of</w:t>
      </w:r>
      <w:r>
        <w:t xml:space="preserve"> </w:t>
      </w:r>
      <w:r>
        <w:t xml:space="preserve">Ghana Accra</w:t>
      </w:r>
      <w:r>
        <w:t xml:space="preserve">. The report highlights how actors are key drivers of tourism and cultural export. It discusses the need for better infrastructure, such as sound stages and post-production facilities, to support the growing number of actors in the city. This source is essential for policymakers and investors interested in the economic viability of supporting the acting profession in Accra. It provides a macro-level view of the industry’s potential.</w:t>
      </w:r>
    </w:p>
    <w:p>
      <w:pPr>
        <w:pStyle w:val="BodyText"/>
      </w:pPr>
      <w:r>
        <w:t xml:space="preserve">Yarney, K. (2023). "Social Media and the Modern Actor: Self-Promotion in Accra."</w:t>
      </w:r>
      <w:r>
        <w:t xml:space="preserve"> </w:t>
      </w:r>
      <w:r>
        <w:rPr>
          <w:iCs/>
          <w:i/>
        </w:rPr>
        <w:t xml:space="preserve">Digital Africa Journal</w:t>
      </w:r>
      <w:r>
        <w:t xml:space="preserve">, 8(3), 201-215.</w:t>
      </w:r>
    </w:p>
    <w:p>
      <w:pPr>
        <w:pStyle w:val="BodyText"/>
      </w:pPr>
      <w:r>
        <w:t xml:space="preserve">Yarney’s recent article analyzes how the</w:t>
      </w:r>
      <w:r>
        <w:t xml:space="preserve"> </w:t>
      </w:r>
      <w:r>
        <w:t xml:space="preserve">Actor</w:t>
      </w:r>
      <w:r>
        <w:t xml:space="preserve"> </w:t>
      </w:r>
      <w:r>
        <w:t xml:space="preserve">in</w:t>
      </w:r>
      <w:r>
        <w:t xml:space="preserve"> </w:t>
      </w:r>
      <w:r>
        <w:t xml:space="preserve">Ghana Accra</w:t>
      </w:r>
      <w:r>
        <w:t xml:space="preserve"> </w:t>
      </w:r>
      <w:r>
        <w:t xml:space="preserve">utilizes social media platforms like Instagram and TikTok for career advancement. The author notes that traditional casting methods are being replaced by digital portfolios and viral content. This source is highly relevant for understanding the contemporary marketing strategies employed by actors in Accra. It discusses how actors bypass traditional gatekeepers to connect directly with audiences and producers. The article concludes that digital literacy is now as important as acting skill for success in the Accra entertainment industry.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Ghana Accra</dc:title>
  <dc:creator/>
  <dc:language>en</dc:language>
  <cp:keywords/>
  <dcterms:created xsi:type="dcterms:W3CDTF">2026-08-07T19:58:16Z</dcterms:created>
  <dcterms:modified xsi:type="dcterms:W3CDTF">2026-08-07T19:58:16Z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