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Actor</w:t>
      </w:r>
      <w:r>
        <w:t xml:space="preserve"> </w:t>
      </w:r>
      <w:r>
        <w:t xml:space="preserve">in</w:t>
      </w:r>
      <w:r>
        <w:t xml:space="preserve"> </w:t>
      </w:r>
      <w:r>
        <w:t xml:space="preserve">Morocco</w:t>
      </w:r>
      <w:r>
        <w:t xml:space="preserve"> </w:t>
      </w:r>
      <w:r>
        <w:t xml:space="preserve">Casablanca</w:t>
      </w:r>
    </w:p>
    <w:bookmarkStart w:id="20" w:name="X9b6f705380dfc6bbdb5e80161072c238625c196"/>
    <w:p>
      <w:pPr>
        <w:pStyle w:val="Heading1"/>
      </w:pPr>
      <w:r>
        <w:t xml:space="preserve">Annotated Bibliography: The Professional Actor in Morocco Casablanca</w:t>
      </w:r>
    </w:p>
    <w:p>
      <w:pPr>
        <w:pStyle w:val="FirstParagraph"/>
      </w:pPr>
      <w:r>
        <w:t xml:space="preserve">This annotated bibliography compiles essential resources regarding the profession of the</w:t>
      </w:r>
      <w:r>
        <w:t xml:space="preserve"> </w:t>
      </w:r>
      <w:r>
        <w:t xml:space="preserve">Actor</w:t>
      </w:r>
      <w:r>
        <w:t xml:space="preserve"> </w:t>
      </w:r>
      <w:r>
        <w:t xml:space="preserve">within the specific cultural and industrial context of</w:t>
      </w:r>
      <w:r>
        <w:t xml:space="preserve"> </w:t>
      </w:r>
      <w:r>
        <w:t xml:space="preserve">Morocco Casablanca</w:t>
      </w:r>
      <w:r>
        <w:t xml:space="preserve">. As the economic capital of Morocco and the primary hub for the nation's film industry, Casablanca offers a unique landscape for performers. The following entries explore the historical evolution of acting in the region, the impact of international co-productions, the linguistic requirements for local talent, and the professional networks necessary for success in this vibrant market.</w:t>
      </w:r>
    </w:p>
    <w:p>
      <w:pPr>
        <w:pStyle w:val="BodyText"/>
      </w:pPr>
      <w:r>
        <w:t xml:space="preserve"> </w:t>
      </w:r>
      <w:r>
        <w:t xml:space="preserve">Belghazi, A. (2018).</w:t>
      </w:r>
      <w:r>
        <w:t xml:space="preserve"> </w:t>
      </w:r>
      <w:r>
        <w:rPr>
          <w:iCs/>
          <w:i/>
        </w:rPr>
        <w:t xml:space="preserve">Cinema in the Maghreb: History, Politics, and Aesthetics</w:t>
      </w:r>
      <w:r>
        <w:t xml:space="preserve">. Edinburgh University Press.</w:t>
      </w:r>
      <w:r>
        <w:t xml:space="preserve"> </w:t>
      </w:r>
    </w:p>
    <w:p>
      <w:pPr>
        <w:pStyle w:val="BodyText"/>
      </w:pPr>
      <w:r>
        <w:t xml:space="preserve">This comprehensive academic text provides a foundational understanding of the cinematic history of North Africa. For the</w:t>
      </w:r>
      <w:r>
        <w:t xml:space="preserve"> </w:t>
      </w:r>
      <w:r>
        <w:t xml:space="preserve">Actor</w:t>
      </w:r>
      <w:r>
        <w:t xml:space="preserve"> </w:t>
      </w:r>
      <w:r>
        <w:t xml:space="preserve">based in</w:t>
      </w:r>
      <w:r>
        <w:t xml:space="preserve"> </w:t>
      </w:r>
      <w:r>
        <w:t xml:space="preserve">Morocco Casablanca</w:t>
      </w:r>
      <w:r>
        <w:t xml:space="preserve">, this book is crucial for understanding the socio-political context in which they perform. It details the transition from colonial-era cinema to the post-independence golden age, highlighting how Casablanca emerged as the center of production. The text analyzes how actors navigated censorship and cultural shifts, offering valuable historical perspective for contemporary performers seeking to understand the legacy of their craft in the region.</w:t>
      </w:r>
    </w:p>
    <w:p>
      <w:pPr>
        <w:pStyle w:val="BodyText"/>
      </w:pPr>
      <w:r>
        <w:t xml:space="preserve"> </w:t>
      </w:r>
      <w:r>
        <w:t xml:space="preserve">Centre Cinématographique Marocain (CCM). (2022).</w:t>
      </w:r>
      <w:r>
        <w:t xml:space="preserve"> </w:t>
      </w:r>
      <w:r>
        <w:rPr>
          <w:iCs/>
          <w:i/>
        </w:rPr>
        <w:t xml:space="preserve">Annual Report on Film Production and Incentives</w:t>
      </w:r>
      <w:r>
        <w:t xml:space="preserve">. Rabat: CCM Publications.</w:t>
      </w:r>
      <w:r>
        <w:t xml:space="preserve"> </w:t>
      </w:r>
    </w:p>
    <w:p>
      <w:pPr>
        <w:pStyle w:val="BodyText"/>
      </w:pPr>
      <w:r>
        <w:t xml:space="preserve">The CCM is the regulatory body governing the film industry in Morocco. This annual report is an indispensable resource for any professional</w:t>
      </w:r>
      <w:r>
        <w:t xml:space="preserve"> </w:t>
      </w:r>
      <w:r>
        <w:t xml:space="preserve">Actor</w:t>
      </w:r>
      <w:r>
        <w:t xml:space="preserve"> </w:t>
      </w:r>
      <w:r>
        <w:t xml:space="preserve">working in</w:t>
      </w:r>
      <w:r>
        <w:t xml:space="preserve"> </w:t>
      </w:r>
      <w:r>
        <w:t xml:space="preserve">Morocco Casablanca</w:t>
      </w:r>
      <w:r>
        <w:t xml:space="preserve">. It outlines the tax incentives and financial frameworks that attract international productions to the country. Understanding these incentives helps actors anticipate the volume of foreign productions shooting in Casablanca, which often require bilingual talent. The report also lists registered production companies, providing a directory for networking and casting opportunities within the local industry.</w:t>
      </w:r>
    </w:p>
    <w:p>
      <w:pPr>
        <w:pStyle w:val="BodyText"/>
      </w:pPr>
      <w:r>
        <w:t xml:space="preserve"> </w:t>
      </w:r>
      <w:r>
        <w:t xml:space="preserve">El Amrani, S. (2015).</w:t>
      </w:r>
      <w:r>
        <w:t xml:space="preserve"> </w:t>
      </w:r>
      <w:r>
        <w:rPr>
          <w:iCs/>
          <w:i/>
        </w:rPr>
        <w:t xml:space="preserve">The Voice of the City: Theater and Performance in Casablanca</w:t>
      </w:r>
      <w:r>
        <w:t xml:space="preserve">. Journal of North African Studies, 20(3), 412-430.</w:t>
      </w:r>
      <w:r>
        <w:t xml:space="preserve"> </w:t>
      </w:r>
    </w:p>
    <w:p>
      <w:pPr>
        <w:pStyle w:val="BodyText"/>
      </w:pPr>
      <w:r>
        <w:t xml:space="preserve">While film dominates the industry, theater remains a vital training ground for the</w:t>
      </w:r>
      <w:r>
        <w:t xml:space="preserve"> </w:t>
      </w:r>
      <w:r>
        <w:t xml:space="preserve">Actor</w:t>
      </w:r>
      <w:r>
        <w:t xml:space="preserve"> </w:t>
      </w:r>
      <w:r>
        <w:t xml:space="preserve">in</w:t>
      </w:r>
      <w:r>
        <w:t xml:space="preserve"> </w:t>
      </w:r>
      <w:r>
        <w:t xml:space="preserve">Morocco Casablanca</w:t>
      </w:r>
      <w:r>
        <w:t xml:space="preserve">. This journal article explores the vibrant theater scene in the city, focusing on how local playwrights and performers use the stage to address urban issues. It highlights the importance of mastering Darija (Moroccan Arabic) alongside French for stage success. For actors, this source offers insight into the local artistic community and the specific stylistic demands of performing for Casablanca audiences, distinguishing local theater from Western methodologies.</w:t>
      </w:r>
    </w:p>
    <w:p>
      <w:pPr>
        <w:pStyle w:val="BodyText"/>
      </w:pPr>
      <w:r>
        <w:t xml:space="preserve"> </w:t>
      </w:r>
      <w:r>
        <w:t xml:space="preserve">Fassi Fehri, M. (2020).</w:t>
      </w:r>
      <w:r>
        <w:t xml:space="preserve"> </w:t>
      </w:r>
      <w:r>
        <w:rPr>
          <w:iCs/>
          <w:i/>
        </w:rPr>
        <w:t xml:space="preserve">Globalizing the Local: International Co-productions in Moroccan Cinema</w:t>
      </w:r>
      <w:r>
        <w:t xml:space="preserve">. Routledge.</w:t>
      </w:r>
      <w:r>
        <w:t xml:space="preserve"> </w:t>
      </w:r>
    </w:p>
    <w:p>
      <w:pPr>
        <w:pStyle w:val="BodyText"/>
      </w:pPr>
      <w:r>
        <w:t xml:space="preserve">This book examines the rise of international co-productions filmed in Morocco, many of which are based out of</w:t>
      </w:r>
      <w:r>
        <w:t xml:space="preserve"> </w:t>
      </w:r>
      <w:r>
        <w:t xml:space="preserve">Morocco Casablanca</w:t>
      </w:r>
      <w:r>
        <w:t xml:space="preserve">. It is highly relevant for the modern</w:t>
      </w:r>
      <w:r>
        <w:t xml:space="preserve"> </w:t>
      </w:r>
      <w:r>
        <w:t xml:space="preserve">Actor</w:t>
      </w:r>
      <w:r>
        <w:t xml:space="preserve"> </w:t>
      </w:r>
      <w:r>
        <w:t xml:space="preserve">looking to work on high-budget international projects while remaining based in the city. The author discusses the casting practices of foreign directors and the increasing demand for actors who can bridge cultural gaps. The text provides a critical analysis of how global capital influences local acting styles and the opportunities it creates for Moroccan talent to gain international exposure.</w:t>
      </w:r>
    </w:p>
    <w:p>
      <w:pPr>
        <w:pStyle w:val="BodyText"/>
      </w:pPr>
      <w:r>
        <w:t xml:space="preserve"> </w:t>
      </w:r>
      <w:r>
        <w:t xml:space="preserve">Guedira, Y. (2019).</w:t>
      </w:r>
      <w:r>
        <w:t xml:space="preserve"> </w:t>
      </w:r>
      <w:r>
        <w:rPr>
          <w:iCs/>
          <w:i/>
        </w:rPr>
        <w:t xml:space="preserve">Acting in the Digital Age: Social Media and Casting in Morocco</w:t>
      </w:r>
      <w:r>
        <w:t xml:space="preserve">. Moroccan Journal of Communication, 14(2), 88-105.</w:t>
      </w:r>
      <w:r>
        <w:t xml:space="preserve"> </w:t>
      </w:r>
    </w:p>
    <w:p>
      <w:pPr>
        <w:pStyle w:val="BodyText"/>
      </w:pPr>
      <w:r>
        <w:t xml:space="preserve">This article addresses the modern reality of the</w:t>
      </w:r>
      <w:r>
        <w:t xml:space="preserve"> </w:t>
      </w:r>
      <w:r>
        <w:t xml:space="preserve">Actor</w:t>
      </w:r>
      <w:r>
        <w:t xml:space="preserve"> </w:t>
      </w:r>
      <w:r>
        <w:t xml:space="preserve">in</w:t>
      </w:r>
      <w:r>
        <w:t xml:space="preserve"> </w:t>
      </w:r>
      <w:r>
        <w:t xml:space="preserve">Morocco Casablanca</w:t>
      </w:r>
      <w:r>
        <w:t xml:space="preserve">, focusing on the shift from traditional casting calls to digital platforms. It analyzes how Instagram and specialized casting websites have become the primary tools for finding work in the city. The author provides data on how agents and directors in Casablanca scout talent online. This resource is practical for actors seeking to optimize their digital presence to attract casting directors in the competitive Casablanca market.</w:t>
      </w:r>
    </w:p>
    <w:p>
      <w:pPr>
        <w:pStyle w:val="BodyText"/>
      </w:pPr>
      <w:r>
        <w:t xml:space="preserve"> </w:t>
      </w:r>
      <w:r>
        <w:t xml:space="preserve">Haddad, L. (2021).</w:t>
      </w:r>
      <w:r>
        <w:t xml:space="preserve"> </w:t>
      </w:r>
      <w:r>
        <w:rPr>
          <w:iCs/>
          <w:i/>
        </w:rPr>
        <w:t xml:space="preserve">Linguistic Diversity on Screen: The Multilingual Actor in North Africa</w:t>
      </w:r>
      <w:r>
        <w:t xml:space="preserve">. Multilingual Matters.</w:t>
      </w:r>
      <w:r>
        <w:t xml:space="preserve"> </w:t>
      </w:r>
    </w:p>
    <w:p>
      <w:pPr>
        <w:pStyle w:val="BodyText"/>
      </w:pPr>
      <w:r>
        <w:t xml:space="preserve">Language is a defining characteristic of the</w:t>
      </w:r>
      <w:r>
        <w:t xml:space="preserve"> </w:t>
      </w:r>
      <w:r>
        <w:t xml:space="preserve">Actor</w:t>
      </w:r>
      <w:r>
        <w:t xml:space="preserve"> </w:t>
      </w:r>
      <w:r>
        <w:t xml:space="preserve">in</w:t>
      </w:r>
      <w:r>
        <w:t xml:space="preserve"> </w:t>
      </w:r>
      <w:r>
        <w:t xml:space="preserve">Morocco Casablanca</w:t>
      </w:r>
      <w:r>
        <w:t xml:space="preserve">. This book explores the necessity of multilingualism in the Moroccan film industry. It argues that proficiency in Darija, French, and increasingly English is no longer optional but essential for career longevity. The text provides case studies of successful actors in Casablanca who leveraged their linguistic skills to secure roles in both local dramas and international blockbusters. It serves as a guide for actors on how to market their language abilities effectively.</w:t>
      </w:r>
    </w:p>
    <w:p>
      <w:pPr>
        <w:pStyle w:val="BodyText"/>
      </w:pPr>
      <w:r>
        <w:t xml:space="preserve"> </w:t>
      </w:r>
      <w:r>
        <w:t xml:space="preserve">International Federation of Film Producers Associations (FIAPF). (2023).</w:t>
      </w:r>
      <w:r>
        <w:t xml:space="preserve"> </w:t>
      </w:r>
      <w:r>
        <w:rPr>
          <w:iCs/>
          <w:i/>
        </w:rPr>
        <w:t xml:space="preserve">Film Markets and Festivals: A Guide to Casablanca</w:t>
      </w:r>
      <w:r>
        <w:t xml:space="preserve">. FIAPF Publications.</w:t>
      </w:r>
      <w:r>
        <w:t xml:space="preserve"> </w:t>
      </w:r>
    </w:p>
    <w:p>
      <w:pPr>
        <w:pStyle w:val="BodyText"/>
      </w:pPr>
      <w:r>
        <w:t xml:space="preserve">This guide focuses on the Casablanca Film Week and other industry events held in</w:t>
      </w:r>
      <w:r>
        <w:t xml:space="preserve"> </w:t>
      </w:r>
      <w:r>
        <w:t xml:space="preserve">Morocco Casablanca</w:t>
      </w:r>
      <w:r>
        <w:t xml:space="preserve">. For the</w:t>
      </w:r>
      <w:r>
        <w:t xml:space="preserve"> </w:t>
      </w:r>
      <w:r>
        <w:t xml:space="preserve">Actor</w:t>
      </w:r>
      <w:r>
        <w:t xml:space="preserve">, these events are critical for networking and visibility. The document outlines the structure of the market, the types of professionals who attend, and strategies for engagement. It highlights how Casablanca has positioned itself as a bridge between African, Arab, and European cinema, offering actors a unique platform to connect with global distributors and casting agents.</w:t>
      </w:r>
    </w:p>
    <w:p>
      <w:pPr>
        <w:pStyle w:val="BodyText"/>
      </w:pPr>
      <w:r>
        <w:t xml:space="preserve"> </w:t>
      </w:r>
      <w:r>
        <w:t xml:space="preserve">Moussaoui, K. (2017).</w:t>
      </w:r>
      <w:r>
        <w:t xml:space="preserve"> </w:t>
      </w:r>
      <w:r>
        <w:rPr>
          <w:iCs/>
          <w:i/>
        </w:rPr>
        <w:t xml:space="preserve">Unionization and Labor Rights for Performers in Morocco</w:t>
      </w:r>
      <w:r>
        <w:t xml:space="preserve">. Labor Studies in the Middle East, 9(1), 55-72.</w:t>
      </w:r>
      <w:r>
        <w:t xml:space="preserve"> </w:t>
      </w:r>
    </w:p>
    <w:p>
      <w:pPr>
        <w:pStyle w:val="BodyText"/>
      </w:pPr>
      <w:r>
        <w:t xml:space="preserve">This academic paper investigates the legal and labor frameworks protecting the</w:t>
      </w:r>
      <w:r>
        <w:t xml:space="preserve"> </w:t>
      </w:r>
      <w:r>
        <w:t xml:space="preserve">Actor</w:t>
      </w:r>
      <w:r>
        <w:t xml:space="preserve"> </w:t>
      </w:r>
      <w:r>
        <w:t xml:space="preserve">in</w:t>
      </w:r>
      <w:r>
        <w:t xml:space="preserve"> </w:t>
      </w:r>
      <w:r>
        <w:t xml:space="preserve">Morocco Casablanca</w:t>
      </w:r>
      <w:r>
        <w:t xml:space="preserve">. It discusses the role of the Moroccan Union of Cinema Professionals and the challenges actors face regarding contracts, residuals, and working conditions. For any professional entering the industry in Casablanca, this text is vital for understanding their rights and ensuring fair treatment. It provides a realistic view of the industry's labor dynamics and the importance of union membership.</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Actor in Morocco Casablanca</dc:title>
  <dc:creator/>
  <dc:language>en</dc:language>
  <cp:keywords/>
  <dcterms:created xsi:type="dcterms:W3CDTF">2026-08-08T01:34:24Z</dcterms:created>
  <dcterms:modified xsi:type="dcterms:W3CDTF">2026-08-08T01:34:24Z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