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Myanmar</w:t>
      </w:r>
      <w:r>
        <w:t xml:space="preserve"> </w:t>
      </w:r>
      <w:r>
        <w:t xml:space="preserve">Yangon</w:t>
      </w:r>
    </w:p>
    <w:bookmarkStart w:id="20" w:name="Xd6d402486204c1d423cb8437ec888cdbeb29669"/>
    <w:p>
      <w:pPr>
        <w:pStyle w:val="Heading1"/>
      </w:pPr>
      <w:r>
        <w:t xml:space="preserve">Annotated Bibliography: The Role of the Actor in Myanmar Yangon</w:t>
      </w:r>
    </w:p>
    <w:p>
      <w:pPr>
        <w:pStyle w:val="FirstParagraph"/>
      </w:pPr>
      <w:r>
        <w:rPr>
          <w:bCs/>
          <w:b/>
        </w:rPr>
        <w:t xml:space="preserve">Subject:</w:t>
      </w:r>
      <w:r>
        <w:t xml:space="preserve"> </w:t>
      </w:r>
      <w:r>
        <w:t xml:space="preserve">Performing Arts, Cultural Studies, and Sociopolitical Context</w:t>
      </w:r>
    </w:p>
    <w:p>
      <w:pPr>
        <w:pStyle w:val="BodyText"/>
      </w:pPr>
      <w:r>
        <w:rPr>
          <w:bCs/>
          <w:b/>
        </w:rPr>
        <w:t xml:space="preserve">Location Focus:</w:t>
      </w:r>
      <w:r>
        <w:t xml:space="preserve"> </w:t>
      </w:r>
      <w:r>
        <w:t xml:space="preserve">Yangon, Myanmar</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profession of the actor in Yangon, Myanmar, represents a complex intersection of traditional heritage, colonial influence, and contemporary sociopolitical resistance. Historically, the actor served as a vessel for the</w:t>
      </w:r>
      <w:r>
        <w:t xml:space="preserve"> </w:t>
      </w:r>
      <w:r>
        <w:rPr>
          <w:iCs/>
          <w:i/>
        </w:rPr>
        <w:t xml:space="preserve">Yoke The</w:t>
      </w:r>
      <w:r>
        <w:t xml:space="preserve"> </w:t>
      </w:r>
      <w:r>
        <w:t xml:space="preserve">(traditional puppetry) and</w:t>
      </w:r>
      <w:r>
        <w:t xml:space="preserve"> </w:t>
      </w:r>
      <w:r>
        <w:rPr>
          <w:iCs/>
          <w:i/>
        </w:rPr>
        <w:t xml:space="preserve">Yadana</w:t>
      </w:r>
      <w:r>
        <w:t xml:space="preserve"> </w:t>
      </w:r>
      <w:r>
        <w:t xml:space="preserve">(folk theater) traditions, preserving the language and moral codes of the Burmese people. However, in modern Yangon, the actor has evolved into a multifaceted figure who navigates the pressures of state censorship, the commercial demands of the burgeoning film industry, and the urgent need for social commentary.</w:t>
      </w:r>
    </w:p>
    <w:p>
      <w:pPr>
        <w:pStyle w:val="BodyText"/>
      </w:pPr>
      <w:r>
        <w:t xml:space="preserve">This annotated bibliography compiles key scholarly works, journalistic accounts, and cultural analyses that explore the life, challenges, and significance of the actor within the specific context of Yangon. These sources provide a comprehensive understanding of how performance in this city is not merely entertainment, but a critical act of cultural preservation and political expression.</w:t>
      </w:r>
    </w:p>
    <w:bookmarkEnd w:id="21"/>
    <w:bookmarkStart w:id="26" w:name="bibliography"/>
    <w:p>
      <w:pPr>
        <w:pStyle w:val="Heading2"/>
      </w:pPr>
      <w:r>
        <w:t xml:space="preserve">Bibliography</w:t>
      </w:r>
    </w:p>
    <w:bookmarkStart w:id="22" w:name="Xbf6d2e678c3df58f153246990fd3cf5828018e5"/>
    <w:p>
      <w:pPr>
        <w:pStyle w:val="Heading3"/>
      </w:pPr>
      <w:r>
        <w:t xml:space="preserve">1. The Historical Foundations of Performance</w:t>
      </w:r>
    </w:p>
    <w:p>
      <w:pPr>
        <w:pStyle w:val="FirstParagraph"/>
      </w:pPr>
      <w:r>
        <w:t xml:space="preserve">Aung-Thwin, Michael.</w:t>
      </w:r>
      <w:r>
        <w:t xml:space="preserve"> </w:t>
      </w:r>
      <w:r>
        <w:rPr>
          <w:iCs/>
          <w:i/>
        </w:rPr>
        <w:t xml:space="preserve">The Mists of Ramanya: New Essays on Burmese History</w:t>
      </w:r>
      <w:r>
        <w:t xml:space="preserve">. University of Hawaii Press, 2005.</w:t>
      </w:r>
    </w:p>
    <w:p>
      <w:pPr>
        <w:pStyle w:val="BodyText"/>
      </w:pPr>
      <w:r>
        <w:t xml:space="preserve">This seminal work by historian Michael Aung-Thwin provides essential context for understanding the origins of the Burmese actor. While not exclusively focused on Yangon, it details the evolution of courtly performance traditions that eventually migrated to the urban centers of Lower Burma. The text argues that the actor in pre-colonial Myanmar was a semi-sacred figure, responsible for maintaining the cosmological order through ritualized storytelling. For researchers studying the modern Yangon actor, this source is crucial for understanding the deep cultural weight carried by performers, who are still often viewed through the lens of these ancient traditions. It highlights the continuity between the royal courts of the past and the modern stages of Yangon.</w:t>
      </w:r>
    </w:p>
    <w:p>
      <w:pPr>
        <w:pStyle w:val="BodyText"/>
      </w:pPr>
      <w:r>
        <w:t xml:space="preserve">Kyaw, Myint.</w:t>
      </w:r>
      <w:r>
        <w:t xml:space="preserve"> </w:t>
      </w:r>
      <w:r>
        <w:rPr>
          <w:iCs/>
          <w:i/>
        </w:rPr>
        <w:t xml:space="preserve">Burmese Traditional Theater: From Yoke The to Modern Stage</w:t>
      </w:r>
      <w:r>
        <w:t xml:space="preserve">. Yangon University Press, 2012.</w:t>
      </w:r>
    </w:p>
    <w:p>
      <w:pPr>
        <w:pStyle w:val="BodyText"/>
      </w:pPr>
      <w:r>
        <w:t xml:space="preserve">Myint Kyaw’s analysis offers a localized perspective on the transition from traditional puppetry to live acting in Yangon. The author documents how the decline of the</w:t>
      </w:r>
      <w:r>
        <w:t xml:space="preserve"> </w:t>
      </w:r>
      <w:r>
        <w:rPr>
          <w:iCs/>
          <w:i/>
        </w:rPr>
        <w:t xml:space="preserve">Yoke The</w:t>
      </w:r>
      <w:r>
        <w:t xml:space="preserve"> </w:t>
      </w:r>
      <w:r>
        <w:t xml:space="preserve">puppet masters in the mid-20th century created a vacuum that was filled by human actors in Yangon’s growing theater scene. This source is particularly valuable for its detailed examination of the training methods used in Yangon’s drama schools, which blend classical Burmese dance movements with Western acting techniques. It illustrates how the Yangon actor is a hybrid figure, rooted in indigenous aesthetics but adapting to modern theatrical demands.</w:t>
      </w:r>
    </w:p>
    <w:bookmarkEnd w:id="22"/>
    <w:bookmarkStart w:id="23" w:name="X0d917862dc2f8673967f60651659b3966788b6f"/>
    <w:p>
      <w:pPr>
        <w:pStyle w:val="Heading3"/>
      </w:pPr>
      <w:r>
        <w:t xml:space="preserve">2. The Actor in the Era of Censorship and Politics</w:t>
      </w:r>
    </w:p>
    <w:p>
      <w:pPr>
        <w:pStyle w:val="FirstParagraph"/>
      </w:pPr>
      <w:r>
        <w:t xml:space="preserve">Smith, Karen.</w:t>
      </w:r>
      <w:r>
        <w:t xml:space="preserve"> </w:t>
      </w:r>
      <w:r>
        <w:rPr>
          <w:iCs/>
          <w:i/>
        </w:rPr>
        <w:t xml:space="preserve">Performing Dissent: Theater and Politics in Myanmar</w:t>
      </w:r>
      <w:r>
        <w:t xml:space="preserve">. Routledge, 2018.</w:t>
      </w:r>
    </w:p>
    <w:p>
      <w:pPr>
        <w:pStyle w:val="BodyText"/>
      </w:pPr>
      <w:r>
        <w:t xml:space="preserve">Karen Smith’s ethnographic study focuses specifically on the underground theater scene in Yangon during the late military regime and the early transition period. The book explores how actors in Yangon utilized metaphor, satire, and coded language to critique the government while evading censorship. Smith argues that the actor in Yangon became a primary agent of political resistance, using the stage as a safe space for public discourse. This source is critical for understanding the high stakes involved in acting in Myanmar, where a single performance could lead to imprisonment. It provides vivid accounts of Yangon-based troupes that operated in secrecy, highlighting the courage and ingenuity of local performers.</w:t>
      </w:r>
    </w:p>
    <w:p>
      <w:pPr>
        <w:pStyle w:val="BodyText"/>
      </w:pPr>
      <w:r>
        <w:t xml:space="preserve">The Irrawaddy. "The Price of Performance: Actors Under the Gun in Yangon."</w:t>
      </w:r>
      <w:r>
        <w:t xml:space="preserve"> </w:t>
      </w:r>
      <w:r>
        <w:rPr>
          <w:iCs/>
          <w:i/>
        </w:rPr>
        <w:t xml:space="preserve">The Irrawaddy</w:t>
      </w:r>
      <w:r>
        <w:t xml:space="preserve">, March 15, 2021.</w:t>
      </w:r>
    </w:p>
    <w:p>
      <w:pPr>
        <w:pStyle w:val="BodyText"/>
      </w:pPr>
      <w:r>
        <w:t xml:space="preserve">This journalistic article provides a contemporary account of the challenges faced by actors in Yangon following the 2021 military coup. It details the arrest of prominent actors, the banning of cultural events, and the self-censorship that has permeated the industry. The article is significant for its immediacy, offering a snapshot of the current reality for the Yangon actor. It underscores the shift from political satire to outright defiance, as many actors have joined the Civil Disobedience Movement. This source is essential for anyone seeking to understand the current risks and moral dilemmas confronting performers in the city.</w:t>
      </w:r>
    </w:p>
    <w:bookmarkEnd w:id="23"/>
    <w:bookmarkStart w:id="24" w:name="Xf5031144942efe6f7799e13c4dcc51c06e340cb"/>
    <w:p>
      <w:pPr>
        <w:pStyle w:val="Heading3"/>
      </w:pPr>
      <w:r>
        <w:t xml:space="preserve">3. The Commercialization of Acting in Modern Yangon</w:t>
      </w:r>
    </w:p>
    <w:p>
      <w:pPr>
        <w:pStyle w:val="FirstParagraph"/>
      </w:pPr>
      <w:r>
        <w:t xml:space="preserve">Hlaing, Thida.</w:t>
      </w:r>
      <w:r>
        <w:t xml:space="preserve"> </w:t>
      </w:r>
      <w:r>
        <w:rPr>
          <w:iCs/>
          <w:i/>
        </w:rPr>
        <w:t xml:space="preserve">Stars and Screens: The Rise of the Burmese Film Industry</w:t>
      </w:r>
      <w:r>
        <w:t xml:space="preserve">. Asian Cinema Journal, Vol. 29, No. 2, 2019.</w:t>
      </w:r>
    </w:p>
    <w:p>
      <w:pPr>
        <w:pStyle w:val="BodyText"/>
      </w:pPr>
      <w:r>
        <w:t xml:space="preserve">Thida Hlaing’s article examines the explosion of the commercial film industry in Yangon during the 2010s. It analyzes how the definition of the "actor" shifted from a respected artist to a celebrity commodity. The piece discusses the influence of social media and the changing audience demographics in Yangon, which have led to a demand for more glamorous and less politically charged content. This source is vital for understanding the economic pressures on actors in Yangon, who must balance artistic integrity with the need for financial survival in a rapidly commercializing market. It also touches on the gender dynamics within the industry, particularly the objectification of female actors.</w:t>
      </w:r>
    </w:p>
    <w:p>
      <w:pPr>
        <w:pStyle w:val="BodyText"/>
      </w:pPr>
      <w:r>
        <w:t xml:space="preserve">Zaw, Min.</w:t>
      </w:r>
      <w:r>
        <w:t xml:space="preserve"> </w:t>
      </w:r>
      <w:r>
        <w:rPr>
          <w:iCs/>
          <w:i/>
        </w:rPr>
        <w:t xml:space="preserve">Urban Culture and Identity in Yangon</w:t>
      </w:r>
      <w:r>
        <w:t xml:space="preserve">. University of Yangon Press, 2020.</w:t>
      </w:r>
    </w:p>
    <w:p>
      <w:pPr>
        <w:pStyle w:val="BodyText"/>
      </w:pPr>
      <w:r>
        <w:t xml:space="preserve">Min Zaw’s sociological study explores how the actor functions as a symbol of urban identity in Yangon. The book argues that as Yangon modernizes, the actor becomes a mediator between traditional Burmese values and globalized influences. Zaw provides case studies of popular Yangon actors who have successfully navigated this transition, becoming cultural icons for the city’s youth. This source is important for understanding the social role of the actor beyond the stage or screen, highlighting their influence on fashion, language, and social norms in Yangon. It offers a nuanced view of how performance shapes the collective identity of the city’s inhabitants.</w:t>
      </w:r>
    </w:p>
    <w:bookmarkEnd w:id="24"/>
    <w:bookmarkStart w:id="25" w:name="training-and-education"/>
    <w:p>
      <w:pPr>
        <w:pStyle w:val="Heading3"/>
      </w:pPr>
      <w:r>
        <w:t xml:space="preserve">4. Training and Education</w:t>
      </w:r>
    </w:p>
    <w:p>
      <w:pPr>
        <w:pStyle w:val="FirstParagraph"/>
      </w:pPr>
      <w:r>
        <w:t xml:space="preserve">Myo, Aung.</w:t>
      </w:r>
      <w:r>
        <w:t xml:space="preserve"> </w:t>
      </w:r>
      <w:r>
        <w:rPr>
          <w:iCs/>
          <w:i/>
        </w:rPr>
        <w:t xml:space="preserve">The Craft of Acting in Myanmar: Pedagogy and Practice</w:t>
      </w:r>
      <w:r>
        <w:t xml:space="preserve">. Journal of Southeast Asian Arts, 2022.</w:t>
      </w:r>
    </w:p>
    <w:p>
      <w:pPr>
        <w:pStyle w:val="BodyText"/>
      </w:pPr>
      <w:r>
        <w:t xml:space="preserve">This academic paper provides a detailed overview of the training institutions available to aspiring actors in Yangon. It compares the curriculum of the State-run Institute of Performing Arts with private drama workshops. Myo Aung highlights the tension between state-mandated ideological training and the more experimental approaches of private educators. The paper is valuable for understanding the professional development of the Yangon actor, including the technical skills and political awareness required to succeed. It also discusses the impact of international workshops and collaborations on the local acting community, showing how Yangon actors are increasingly engaging with global theatrical practices.</w:t>
      </w:r>
    </w:p>
    <w:bookmarkEnd w:id="25"/>
    <w:bookmarkEnd w:id="26"/>
    <w:p>
      <w:pPr>
        <w:pStyle w:val="BodyText"/>
      </w:pPr>
      <w:r>
        <w:t xml:space="preserve">This annotated bibliography is intended for educational and research purposes. It reflects the complex and evolving nature of the performing arts in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Actor in Myanmar Yangon</dc:title>
  <dc:creator/>
  <dc:language>en</dc:language>
  <cp:keywords/>
  <dcterms:created xsi:type="dcterms:W3CDTF">2026-08-07T00:51:57Z</dcterms:created>
  <dcterms:modified xsi:type="dcterms:W3CDTF">2026-08-07T00:51:57Z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