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Actor</w:t>
      </w:r>
      <w:r>
        <w:t xml:space="preserve"> </w:t>
      </w:r>
      <w:r>
        <w:t xml:space="preserve">in</w:t>
      </w:r>
      <w:r>
        <w:t xml:space="preserve"> </w:t>
      </w:r>
      <w:r>
        <w:t xml:space="preserve">Pakistan</w:t>
      </w:r>
      <w:r>
        <w:t xml:space="preserve"> </w:t>
      </w:r>
      <w:r>
        <w:t xml:space="preserve">Karachi</w:t>
      </w:r>
    </w:p>
    <w:bookmarkStart w:id="21" w:name="annotated-bibliography"/>
    <w:p>
      <w:pPr>
        <w:pStyle w:val="Heading1"/>
      </w:pPr>
      <w:r>
        <w:t xml:space="preserve">Annotated Bibliography</w:t>
      </w:r>
    </w:p>
    <w:bookmarkStart w:id="20" w:name="X7b4cb7f69208949de63de87165ae8387fe82737"/>
    <w:p>
      <w:pPr>
        <w:pStyle w:val="Heading2"/>
      </w:pPr>
      <w:r>
        <w:t xml:space="preserve">The Role and Evolution of the Actor in Pakistan Karachi</w:t>
      </w:r>
    </w:p>
    <w:p>
      <w:pPr>
        <w:pStyle w:val="FirstParagraph"/>
      </w:pPr>
      <w:r>
        <w:rPr>
          <w:bCs/>
          <w:b/>
        </w:rPr>
        <w:t xml:space="preserve">Subject:</w:t>
      </w:r>
      <w:r>
        <w:t xml:space="preserve"> </w:t>
      </w:r>
      <w:r>
        <w:t xml:space="preserve">Performing Arts / Cultural Studies</w:t>
      </w:r>
      <w:r>
        <w:br/>
      </w:r>
      <w:r>
        <w:rPr>
          <w:bCs/>
          <w:b/>
        </w:rPr>
        <w:t xml:space="preserve">Context:</w:t>
      </w:r>
      <w:r>
        <w:t xml:space="preserve"> </w:t>
      </w:r>
      <w:r>
        <w:t xml:space="preserve">The entertainment industry of Karachi, Pakistan</w:t>
      </w:r>
    </w:p>
    <w:bookmarkEnd w:id="20"/>
    <w:bookmarkEnd w:id="21"/>
    <w:p>
      <w:pPr>
        <w:pStyle w:val="BodyText"/>
      </w:pPr>
      <w:r>
        <w:t xml:space="preserve">This annotated bibliography compiles critical resources regarding the profession of the actor within the specific cultural and industrial context of Karachi, Pakistan. As the entertainment capital of the nation, Karachi serves as the primary hub for television, film, and theater. The following entries explore the historical trajectory, the impact of digital media, the socio-political challenges, and the artistic evolution of performers in this unique urban landscape.</w:t>
      </w:r>
    </w:p>
    <w:p>
      <w:pPr>
        <w:pStyle w:val="BodyText"/>
      </w:pPr>
      <w:r>
        <w:t xml:space="preserve">Ahmed, S. (2019).</w:t>
      </w:r>
      <w:r>
        <w:t xml:space="preserve"> </w:t>
      </w:r>
      <w:r>
        <w:rPr>
          <w:iCs/>
          <w:i/>
        </w:rPr>
        <w:t xml:space="preserve">Screening the Subcontinent: The Rise of Pakistani Television Drama.</w:t>
      </w:r>
      <w:r>
        <w:t xml:space="preserve"> </w:t>
      </w:r>
      <w:r>
        <w:t xml:space="preserve">Karachi: Oxford University Press.</w:t>
      </w:r>
    </w:p>
    <w:p>
      <w:pPr>
        <w:pStyle w:val="BodyText"/>
      </w:pPr>
      <w:r>
        <w:t xml:space="preserve">Ahmed’s seminal work provides a comprehensive analysis of the "Golden Age" of Pakistani television and its continuation in the modern era. The text specifically highlights Karachi as the epicenter of production, detailing how the city's infrastructure supports the actor's craft. It argues that the actor in Karachi has transitioned from a radio-based performer to a complex television personality capable of navigating high-stakes melodramas. This source is essential for understanding the historical weight carried by actors in Karachi, who are often viewed as cultural icons rather than mere entertainers. It offers factual data on production houses based in the city and their casting practices.</w:t>
      </w:r>
    </w:p>
    <w:p>
      <w:pPr>
        <w:pStyle w:val="BodyText"/>
      </w:pPr>
      <w:r>
        <w:t xml:space="preserve">Khan, M. R. (2021).</w:t>
      </w:r>
      <w:r>
        <w:t xml:space="preserve"> </w:t>
      </w:r>
      <w:r>
        <w:rPr>
          <w:iCs/>
          <w:i/>
        </w:rPr>
        <w:t xml:space="preserve">Digital Disruption: OTT Platforms and the New Pakistani Actor.</w:t>
      </w:r>
      <w:r>
        <w:t xml:space="preserve"> </w:t>
      </w:r>
      <w:r>
        <w:t xml:space="preserve">Journal of South Asian Media Studies, 14(2), 45-62.</w:t>
      </w:r>
    </w:p>
    <w:p>
      <w:pPr>
        <w:pStyle w:val="BodyText"/>
      </w:pPr>
      <w:r>
        <w:t xml:space="preserve">This journal article examines the paradigm shift caused by the introduction of Over-The-Top (OTT) streaming services like ZEE5, Netflix, and local platforms. Khan argues that for the actor in Pakistan Karachi, these platforms have democratized access to roles, allowing for more nuanced and experimental performances that traditional television censorship might prohibit. The article provides case studies of Karachi-based actors who have successfully pivoted to digital content, illustrating how the city's tech-savvy environment influences performance styles. It is a crucial resource for understanding the current economic and artistic opportunities available to performers in the region.</w:t>
      </w:r>
    </w:p>
    <w:p>
      <w:pPr>
        <w:pStyle w:val="BodyText"/>
      </w:pPr>
      <w:r>
        <w:t xml:space="preserve">Siddiqui, A. (2018).</w:t>
      </w:r>
      <w:r>
        <w:t xml:space="preserve"> </w:t>
      </w:r>
      <w:r>
        <w:rPr>
          <w:iCs/>
          <w:i/>
        </w:rPr>
        <w:t xml:space="preserve">Stages of Resistance: Theater and Performance in Karachi.</w:t>
      </w:r>
      <w:r>
        <w:t xml:space="preserve"> </w:t>
      </w:r>
      <w:r>
        <w:t xml:space="preserve">Lahore: Vanguard Books.</w:t>
      </w:r>
    </w:p>
    <w:p>
      <w:pPr>
        <w:pStyle w:val="BodyText"/>
      </w:pPr>
      <w:r>
        <w:t xml:space="preserve">Siddiqui focuses on the often-overlooked theater scene in Karachi, which serves as the training ground for many prominent television and film actors. The book documents the history of theater groups in the city and the rigorous discipline required of the stage actor. It highlights how the actor in Pakistan Karachi utilizes theater to address socio-political issues, from political instability to social reform. This source is vital for appreciating the foundational skills of Karachi's performers and the city's vibrant, albeit niche, live performance culture.</w:t>
      </w:r>
    </w:p>
    <w:p>
      <w:pPr>
        <w:pStyle w:val="BodyText"/>
      </w:pPr>
      <w:r>
        <w:t xml:space="preserve">Fatima, Z. (2020).</w:t>
      </w:r>
      <w:r>
        <w:t xml:space="preserve"> </w:t>
      </w:r>
      <w:r>
        <w:rPr>
          <w:iCs/>
          <w:i/>
        </w:rPr>
        <w:t xml:space="preserve">Gender, Glamour, and Gaze: Female Actors in the Karachi Entertainment Industry.</w:t>
      </w:r>
      <w:r>
        <w:t xml:space="preserve"> </w:t>
      </w:r>
      <w:r>
        <w:t xml:space="preserve">Feminist Media Studies, 20(4), 512-529.</w:t>
      </w:r>
    </w:p>
    <w:p>
      <w:pPr>
        <w:pStyle w:val="BodyText"/>
      </w:pPr>
      <w:r>
        <w:t xml:space="preserve">Fatima’s research offers a critical feminist perspective on the challenges faced by female actors in Karachi. The article analyzes the intersection of traditional societal norms and the modern demands of the entertainment industry. It discusses the specific pressures regarding dress codes, public behavior, and safety that female actors in Pakistan Karachi must navigate. This bibliography entry is indispensable for understanding the gendered dynamics of the profession and the resilience required of women performers in the city.</w:t>
      </w:r>
    </w:p>
    <w:p>
      <w:pPr>
        <w:pStyle w:val="BodyText"/>
      </w:pPr>
      <w:r>
        <w:t xml:space="preserve">Malik, H. (2022).</w:t>
      </w:r>
      <w:r>
        <w:t xml:space="preserve"> </w:t>
      </w:r>
      <w:r>
        <w:rPr>
          <w:iCs/>
          <w:i/>
        </w:rPr>
        <w:t xml:space="preserve">The Lollywood Renaissance: Karachi's Film Industry Reborn.</w:t>
      </w:r>
      <w:r>
        <w:t xml:space="preserve"> </w:t>
      </w:r>
      <w:r>
        <w:t xml:space="preserve">Karachi: Sang-e-Meel Publications.</w:t>
      </w:r>
    </w:p>
    <w:p>
      <w:pPr>
        <w:pStyle w:val="BodyText"/>
      </w:pPr>
      <w:r>
        <w:t xml:space="preserve">While Lollywood historically referred to Lahore, Malik argues that the modern renaissance of Pakistani cinema is heavily driven by Karachi's production capabilities and talent pool. The book details the resurgence of the actor in Pakistan Karachi within the film medium, moving away from the formulaic roles of the past to more realistic, character-driven narratives. It provides an economic overview of the film industry in the city, explaining how box office success is now tied to the star power of Karachi-based actors. This source is key for understanding the commercial viability of acting in the city today.</w:t>
      </w:r>
    </w:p>
    <w:p>
      <w:pPr>
        <w:pStyle w:val="BodyText"/>
      </w:pPr>
      <w:r>
        <w:t xml:space="preserve">Rahman, T. (2017).</w:t>
      </w:r>
      <w:r>
        <w:t xml:space="preserve"> </w:t>
      </w:r>
      <w:r>
        <w:rPr>
          <w:iCs/>
          <w:i/>
        </w:rPr>
        <w:t xml:space="preserve">Urban Soundscapes: The Actor's Voice in Karachi.</w:t>
      </w:r>
      <w:r>
        <w:t xml:space="preserve"> </w:t>
      </w:r>
      <w:r>
        <w:t xml:space="preserve">South Asian Theatre Journal, 8(1), 22-35.</w:t>
      </w:r>
    </w:p>
    <w:p>
      <w:pPr>
        <w:pStyle w:val="BodyText"/>
      </w:pPr>
      <w:r>
        <w:t xml:space="preserve">Rahman explores the linguistic diversity of Karachi and its impact on the actor's craft. The article posits that the actor in Pakistan Karachi must be a master of dialects, navigating between Urdu, Punjabi, Sindhi, and the unique "Karachi slang." This linguistic versatility is presented as a defining characteristic of the city's performers. The text includes audio analysis of performances, demonstrating how vocal modulation is used to reflect the city's multicultural identity. It is a specialized resource for understanding the technical aspects of acting in this specific locale.</w:t>
      </w:r>
    </w:p>
    <w:p>
      <w:pPr>
        <w:pStyle w:val="BodyText"/>
      </w:pPr>
      <w:r>
        <w:t xml:space="preserve">Ali, S. (2023).</w:t>
      </w:r>
      <w:r>
        <w:t xml:space="preserve"> </w:t>
      </w:r>
      <w:r>
        <w:rPr>
          <w:iCs/>
          <w:i/>
        </w:rPr>
        <w:t xml:space="preserve">Acting Under Pressure: Censorship and Self-Censorship in Pakistan.</w:t>
      </w:r>
      <w:r>
        <w:t xml:space="preserve"> </w:t>
      </w:r>
      <w:r>
        <w:t xml:space="preserve">Media and Communication, 11(3), 112-125.</w:t>
      </w:r>
    </w:p>
    <w:p>
      <w:pPr>
        <w:pStyle w:val="BodyText"/>
      </w:pPr>
      <w:r>
        <w:t xml:space="preserve">This article addresses the regulatory environment in which the actor in Pakistan Karachi operates. Ali provides a detailed account of the Pakistan Electronic Media Regulatory Authority (PEMRA) guidelines and their impact on script interpretation and performance. The study highlights how actors in Karachi often engage in self-censorship to avoid controversy, yet also find creative ways to subvert these restrictions. This source is critical for understanding the political constraints and the artistic ingenuity required to perform in the city.</w:t>
      </w:r>
    </w:p>
    <w:p>
      <w:pPr>
        <w:pStyle w:val="BodyText"/>
      </w:pPr>
      <w:r>
        <w:t xml:space="preserve">Hussain, K. (2016).</w:t>
      </w:r>
      <w:r>
        <w:t xml:space="preserve"> </w:t>
      </w:r>
      <w:r>
        <w:rPr>
          <w:iCs/>
          <w:i/>
        </w:rPr>
        <w:t xml:space="preserve">From Radio to Reels: The Legacy of Karachi's Performers.</w:t>
      </w:r>
      <w:r>
        <w:t xml:space="preserve"> </w:t>
      </w:r>
      <w:r>
        <w:t xml:space="preserve">Karachi: National Book Foundation.</w:t>
      </w:r>
    </w:p>
    <w:p>
      <w:pPr>
        <w:pStyle w:val="BodyText"/>
      </w:pPr>
      <w:r>
        <w:t xml:space="preserve">Hussain’s historical overview traces the lineage of acting in Karachi from the early days of radio dramas to the current digital age. The book emphasizes the continuity of talent and the mentorship systems that exist within the city's entertainment community. It profiles legendary actors who shaped the industry in Pakistan Karachi, providing context for the current generation of performers. This source serves as a foundational text for understanding the deep-rooted cultural significance of the actor in the city's history.</w:t>
      </w:r>
    </w:p>
    <w:p>
      <w:pPr>
        <w:pStyle w:val="BodyText"/>
      </w:pPr>
      <w:r>
        <w:t xml:space="preserve">© 2023 Annotated Bibliography on the Actor in Pakistan Karachi.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Actor in Pakistan Karachi</dc:title>
  <dc:creator/>
  <dc:language>en</dc:language>
  <cp:keywords/>
  <dcterms:created xsi:type="dcterms:W3CDTF">2026-08-07T20:44:15Z</dcterms:created>
  <dcterms:modified xsi:type="dcterms:W3CDTF">2026-08-07T20:44:15Z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