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Buenos</w:t>
      </w:r>
      <w:r>
        <w:t xml:space="preserve"> </w:t>
      </w:r>
      <w:r>
        <w:t xml:space="preserve">Aires,</w:t>
      </w:r>
      <w:r>
        <w:t xml:space="preserve"> </w:t>
      </w:r>
      <w:r>
        <w:t xml:space="preserve">Argentina</w:t>
      </w:r>
    </w:p>
    <w:bookmarkStart w:id="24" w:name="X20a5c73ec4d1b8dfd46dbbc4de0ca6fe8f5efc1"/>
    <w:p>
      <w:pPr>
        <w:pStyle w:val="Heading1"/>
      </w:pPr>
      <w:r>
        <w:t xml:space="preserve">Annotated Bibliography: The Role of the Aerospace Engineer in Buenos Aires, Argentina</w:t>
      </w:r>
    </w:p>
    <w:p>
      <w:pPr>
        <w:pStyle w:val="FirstParagraph"/>
      </w:pPr>
      <w:r>
        <w:t xml:space="preserve">This annotated bibliography compiles essential resources regarding the aerospace engineering sector within the context of Buenos Aires, Argentina. It explores the historical development of the industry, the specific educational requirements for aerospace engineers in the region, and the current economic and technological landscape. The selected sources provide a comprehensive overview for students, professionals, and policymakers interested in the intersection of advanced engineering and the Argentine industrial ecosystem.</w:t>
      </w:r>
    </w:p>
    <w:bookmarkStart w:id="20" w:name="X0a3024be107f3d9976c4ad128e2ffa9f8a42f24"/>
    <w:p>
      <w:pPr>
        <w:pStyle w:val="Heading2"/>
      </w:pPr>
      <w:r>
        <w:t xml:space="preserve">Historical Context and Industrial Development</w:t>
      </w:r>
    </w:p>
    <w:p>
      <w:pPr>
        <w:pStyle w:val="FirstParagraph"/>
      </w:pPr>
      <w:r>
        <w:t xml:space="preserve">Bunge, A. (2018).</w:t>
      </w:r>
      <w:r>
        <w:t xml:space="preserve"> </w:t>
      </w:r>
      <w:r>
        <w:rPr>
          <w:iCs/>
          <w:i/>
        </w:rPr>
        <w:t xml:space="preserve">Aviación Argentina: Historia y Perspectivas</w:t>
      </w:r>
      <w:r>
        <w:t xml:space="preserve">. Buenos Aires: Editorial Sudamericana.</w:t>
      </w:r>
    </w:p>
    <w:p>
      <w:pPr>
        <w:pStyle w:val="BodyText"/>
      </w:pPr>
      <w:r>
        <w:t xml:space="preserve">This seminal work provides a detailed historical account of the aerospace industry in Argentina, with a specific focus on the pivotal role played by Buenos Aires as the central hub for aviation development. Bunge traces the lineage from the early days of the Fábrica Militar de Aviones to the modern era. For the aerospace engineer, this text is crucial for understanding the legacy of indigenous aircraft design, such as the IA-63 Pampa. The author argues that the current challenges in the sector are deeply rooted in historical policy fluctuations. This source is particularly valuable for contextualizing the technical achievements of Argentine engineers within the broader socio-political history of the nation.</w:t>
      </w:r>
    </w:p>
    <w:p>
      <w:pPr>
        <w:pStyle w:val="BodyText"/>
      </w:pPr>
      <w:r>
        <w:t xml:space="preserve">Instituto Nacional de Tecnología Industrial (INTI). (2020).</w:t>
      </w:r>
      <w:r>
        <w:t xml:space="preserve"> </w:t>
      </w:r>
      <w:r>
        <w:rPr>
          <w:iCs/>
          <w:i/>
        </w:rPr>
        <w:t xml:space="preserve">Informe Sectorial: Industria Aeronáutica y Aeroespacial en la Argentina</w:t>
      </w:r>
      <w:r>
        <w:t xml:space="preserve">. Buenos Aires: INTI Publications.</w:t>
      </w:r>
    </w:p>
    <w:p>
      <w:pPr>
        <w:pStyle w:val="BodyText"/>
      </w:pPr>
      <w:r>
        <w:t xml:space="preserve">Published by the National Institute of Industrial Technology, this report offers a rigorous technical and economic analysis of the aerospace sector. It highlights the concentration of aerospace engineering firms in the Buenos Aires metropolitan area and the province of Córdoba. The document details the supply chain dynamics, emphasizing the need for specialized engineering talent in materials science and aerodynamics. It serves as a primary source for understanding the regulatory environment and the technological standards required for aerospace engineers operating within the Argentine market.</w:t>
      </w:r>
    </w:p>
    <w:bookmarkEnd w:id="20"/>
    <w:bookmarkStart w:id="21" w:name="education-and-professional-training"/>
    <w:p>
      <w:pPr>
        <w:pStyle w:val="Heading2"/>
      </w:pPr>
      <w:r>
        <w:t xml:space="preserve">Education and Professional Training</w:t>
      </w:r>
    </w:p>
    <w:p>
      <w:pPr>
        <w:pStyle w:val="FirstParagraph"/>
      </w:pPr>
      <w:r>
        <w:t xml:space="preserve">Universidad Nacional de La Plata. (2021).</w:t>
      </w:r>
      <w:r>
        <w:t xml:space="preserve"> </w:t>
      </w:r>
      <w:r>
        <w:rPr>
          <w:iCs/>
          <w:i/>
        </w:rPr>
        <w:t xml:space="preserve">Carrera de Ingeniería Aeronáutica: Plan de Estudios y Proyección Laboral</w:t>
      </w:r>
      <w:r>
        <w:t xml:space="preserve">. La Plata: UNLP Facultad de Ingeniería.</w:t>
      </w:r>
    </w:p>
    <w:p>
      <w:pPr>
        <w:pStyle w:val="BodyText"/>
      </w:pPr>
      <w:r>
        <w:t xml:space="preserve">Although based in La Plata, this document is highly relevant to the Buenos Aires aerospace community due to the geographic proximity and the high volume of graduates who work in the capital. The text outlines the rigorous curriculum required to become a certified aerospace engineer in Argentina, covering fluid dynamics, propulsion, and structural mechanics. It provides insight into the academic preparation necessary to meet the demands of local industries and international partners. This source is essential for understanding the educational pipeline that feeds the aerospace sector in the region.</w:t>
      </w:r>
    </w:p>
    <w:p>
      <w:pPr>
        <w:pStyle w:val="BodyText"/>
      </w:pPr>
      <w:r>
        <w:t xml:space="preserve">Consejo Profesional de Ingeniería Civil, Mecánica y Afines. (2019).</w:t>
      </w:r>
      <w:r>
        <w:t xml:space="preserve"> </w:t>
      </w:r>
      <w:r>
        <w:rPr>
          <w:iCs/>
          <w:i/>
        </w:rPr>
        <w:t xml:space="preserve">Reglamento de Ejercicio Profesional para Ingenieros Aeronáuticos</w:t>
      </w:r>
      <w:r>
        <w:t xml:space="preserve">. Buenos Aires: CIPIM.</w:t>
      </w:r>
    </w:p>
    <w:p>
      <w:pPr>
        <w:pStyle w:val="BodyText"/>
      </w:pPr>
      <w:r>
        <w:t xml:space="preserve">This regulatory document defines the legal scope of practice for aerospace engineers in Argentina. It details the requirements for professional registration, ethical standards, and liability in engineering projects. For any aerospace engineer intending to practice in Buenos Aires, this text is mandatory reading. It clarifies the distinction between general mechanical engineering and specialized aerospace engineering, ensuring that professionals adhere to the specific safety and technical protocols mandated by Argentine law.</w:t>
      </w:r>
    </w:p>
    <w:bookmarkEnd w:id="21"/>
    <w:bookmarkStart w:id="22" w:name="X6dd429365ccad35b8d53273d801032acb22704c"/>
    <w:p>
      <w:pPr>
        <w:pStyle w:val="Heading2"/>
      </w:pPr>
      <w:r>
        <w:t xml:space="preserve">Current Economic and Technological Landscape</w:t>
      </w:r>
    </w:p>
    <w:p>
      <w:pPr>
        <w:pStyle w:val="FirstParagraph"/>
      </w:pPr>
      <w:r>
        <w:t xml:space="preserve">Cámara Argentina de la Industria Aeroespacial (CAMI). (2022).</w:t>
      </w:r>
      <w:r>
        <w:t xml:space="preserve"> </w:t>
      </w:r>
      <w:r>
        <w:rPr>
          <w:iCs/>
          <w:i/>
        </w:rPr>
        <w:t xml:space="preserve">El Futuro de la Industria Aeroespacial en Argentina: Oportunidades y Desafíos</w:t>
      </w:r>
      <w:r>
        <w:t xml:space="preserve">. Buenos Aires: CAMI.</w:t>
      </w:r>
    </w:p>
    <w:p>
      <w:pPr>
        <w:pStyle w:val="BodyText"/>
      </w:pPr>
      <w:r>
        <w:t xml:space="preserve">This publication by the Argentine Aerospace Industry Chamber offers a forward-looking perspective on the sector. It discusses the potential for growth in the maintenance, repair, and overhaul (MRO) market in Buenos Aires, driven by the presence of major international airlines. The text emphasizes the critical need for aerospace engineers skilled in digital manufacturing and composite materials. It provides a realistic assessment of the economic barriers and opportunities, making it a vital resource for engineers seeking to understand the market dynamics and career prospects in the current Argentine economy.</w:t>
      </w:r>
    </w:p>
    <w:p>
      <w:pPr>
        <w:pStyle w:val="BodyText"/>
      </w:pPr>
      <w:r>
        <w:t xml:space="preserve">Garay, L. (2023).</w:t>
      </w:r>
      <w:r>
        <w:t xml:space="preserve"> </w:t>
      </w:r>
      <w:r>
        <w:rPr>
          <w:iCs/>
          <w:i/>
        </w:rPr>
        <w:t xml:space="preserve">Innovación Tecnológica en la Industria Aeronáutica Argentina</w:t>
      </w:r>
      <w:r>
        <w:t xml:space="preserve">. Revista de Ingeniería, 45(2), 112-129.</w:t>
      </w:r>
    </w:p>
    <w:p>
      <w:pPr>
        <w:pStyle w:val="BodyText"/>
      </w:pPr>
      <w:r>
        <w:t xml:space="preserve">This academic article examines recent technological innovations within Argentine aerospace companies. Garay focuses on case studies of firms located in the Buenos Aires area that are integrating artificial intelligence and advanced simulation tools into their design processes. The article highlights the collaboration between local universities and private industry, showcasing how aerospace engineers in Argentina are adapting to global trends. It is a valuable resource for understanding the cutting-edge applications of engineering principles in the local context.</w:t>
      </w:r>
    </w:p>
    <w:bookmarkEnd w:id="22"/>
    <w:bookmarkStart w:id="23" w:name="X9436c62818beab6b4bfcee2f0ae7512457bcc11"/>
    <w:p>
      <w:pPr>
        <w:pStyle w:val="Heading2"/>
      </w:pPr>
      <w:r>
        <w:t xml:space="preserve">International Collaboration and Standards</w:t>
      </w:r>
    </w:p>
    <w:p>
      <w:pPr>
        <w:pStyle w:val="FirstParagraph"/>
      </w:pPr>
      <w:r>
        <w:t xml:space="preserve">Organización de Aviación Civil Internacional (OACI). (2021).</w:t>
      </w:r>
      <w:r>
        <w:t xml:space="preserve"> </w:t>
      </w:r>
      <w:r>
        <w:rPr>
          <w:iCs/>
          <w:i/>
        </w:rPr>
        <w:t xml:space="preserve">Estándares y Prácticas Recomendadas para la Industria Aeroespacial en América Latina</w:t>
      </w:r>
      <w:r>
        <w:t xml:space="preserve">. Montreal: OACI.</w:t>
      </w:r>
    </w:p>
    <w:p>
      <w:pPr>
        <w:pStyle w:val="BodyText"/>
      </w:pPr>
      <w:r>
        <w:t xml:space="preserve">While an international document, this text is directly applicable to the work of aerospace engineers in Buenos Aires. It outlines the safety and operational standards that Argentine aerospace projects must meet to compete globally. The document discusses the importance of harmonizing local regulations with international norms, a key challenge for engineers working on export-oriented projects. It provides a framework for understanding the global expectations placed on the Argentine aerospace industry.</w:t>
      </w:r>
    </w:p>
    <w:p>
      <w:pPr>
        <w:pStyle w:val="BodyText"/>
      </w:pPr>
      <w:r>
        <w:t xml:space="preserve">Embajada de los Estados Unidos en Argentina. (2020).</w:t>
      </w:r>
      <w:r>
        <w:t xml:space="preserve"> </w:t>
      </w:r>
      <w:r>
        <w:rPr>
          <w:iCs/>
          <w:i/>
        </w:rPr>
        <w:t xml:space="preserve">Cooperación en el Sector Aeroespacial: Iniciativas y Proyectos Conjuntos</w:t>
      </w:r>
      <w:r>
        <w:t xml:space="preserve">. Buenos Aires: U.S. Embassy.</w:t>
      </w:r>
    </w:p>
    <w:p>
      <w:pPr>
        <w:pStyle w:val="BodyText"/>
      </w:pPr>
      <w:r>
        <w:t xml:space="preserve">This report details the collaborative efforts between the United States and Argentina in the aerospace sector. It highlights joint ventures and technology transfer programs that have benefited the local engineering community in Buenos Aires. The text underscores the importance of international partnerships in advancing the technical capabilities of Argentine aerospace engineers. It is a useful resource for understanding the geopolitical and economic factors that influence the industry's development.</w:t>
      </w:r>
    </w:p>
    <w:p>
      <w:pPr>
        <w:pStyle w:val="BodyText"/>
      </w:pPr>
      <w:r>
        <w:t xml:space="preserve">In conclusion, this annotated bibliography provides a structured overview of the aerospace engineering field in Buenos Aires, Argentina. The selected sources cover historical, educational, regulatory, and economic aspects, offering a comprehensive resource for anyone interested in this specialized engineering discipline within the Argentine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Buenos Aires, Argentina</dc:title>
  <dc:creator/>
  <dc:language>en</dc:language>
  <cp:keywords/>
  <dcterms:created xsi:type="dcterms:W3CDTF">2026-08-07T22:38:30Z</dcterms:created>
  <dcterms:modified xsi:type="dcterms:W3CDTF">2026-08-07T22:38:30Z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