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5" w:name="X08418fc8863dd4d79a74f3694364e8f48878f3b"/>
    <w:p>
      <w:pPr>
        <w:pStyle w:val="Heading1"/>
      </w:pPr>
      <w:r>
        <w:t xml:space="preserve">Annotated Bibliography: The Aerospace Engineer in Montreal, Canada</w:t>
      </w:r>
    </w:p>
    <w:p>
      <w:pPr>
        <w:pStyle w:val="FirstParagraph"/>
      </w:pPr>
      <w:r>
        <w:t xml:space="preserve">This annotated bibliography provides a comprehensive overview of the role, requirements, and opportunities for an Aerospace Engineer within the specific context of Montreal, Canada. As a global hub for aviation and aerospace manufacturing, Montreal offers a unique ecosystem for professionals in this field. The following sources examine the regulatory landscape, educational pathways, industry demands, and professional standards necessary for success in this competitive market.</w:t>
      </w:r>
    </w:p>
    <w:bookmarkStart w:id="20" w:name="Xd983ba5ff1a7a238f96242752cb5287b9343b3f"/>
    <w:p>
      <w:pPr>
        <w:pStyle w:val="Heading2"/>
      </w:pPr>
      <w:r>
        <w:t xml:space="preserve">Introduction to the Montreal Aerospace Ecosystem</w:t>
      </w:r>
    </w:p>
    <w:p>
      <w:pPr>
        <w:pStyle w:val="FirstParagraph"/>
      </w:pPr>
      <w:r>
        <w:t xml:space="preserve">Aerospace Industries Association of Canada (AIAC). (2023).</w:t>
      </w:r>
      <w:r>
        <w:t xml:space="preserve"> </w:t>
      </w:r>
      <w:r>
        <w:rPr>
          <w:iCs/>
          <w:i/>
        </w:rPr>
        <w:t xml:space="preserve">The Canadian Aerospace Industry: A Global Leader</w:t>
      </w:r>
      <w:r>
        <w:t xml:space="preserve">. Ottawa, ON: AIAC.</w:t>
      </w:r>
    </w:p>
    <w:p>
      <w:pPr>
        <w:pStyle w:val="BodyText"/>
      </w:pPr>
      <w:r>
        <w:t xml:space="preserve">This report provides a high-level overview of the Canadian aerospace sector, with a specific focus on Quebec's dominance in the industry. It highlights that Montreal is home to major players such as Bombardier, Pratt &amp; Whitney Canada, and CAE. For an Aerospace Engineer, this document is crucial for understanding the economic stability and growth potential of the region. It details the supply chain structure, showing that Montreal is not just a center for final assembly but also for advanced component manufacturing and avionics, creating diverse roles for engineers at various levels of seniority.</w:t>
      </w:r>
    </w:p>
    <w:p>
      <w:pPr>
        <w:pStyle w:val="BodyText"/>
      </w:pPr>
      <w:r>
        <w:t xml:space="preserve">Quebec Aerospace. (2022).</w:t>
      </w:r>
      <w:r>
        <w:t xml:space="preserve"> </w:t>
      </w:r>
      <w:r>
        <w:rPr>
          <w:iCs/>
          <w:i/>
        </w:rPr>
        <w:t xml:space="preserve">Quebec Aerospace: A World-Class Cluster</w:t>
      </w:r>
      <w:r>
        <w:t xml:space="preserve">. Montreal, QC: Quebec Aerospace.</w:t>
      </w:r>
    </w:p>
    <w:p>
      <w:pPr>
        <w:pStyle w:val="BodyText"/>
      </w:pPr>
      <w:r>
        <w:t xml:space="preserve">This publication delves into the collaborative nature of the Montreal aerospace cluster. It emphasizes the synergy between research institutions, government bodies, and private industry. For an Aerospace Engineer considering relocation or career development in Montreal, this source outlines the innovation ecosystem, including access to cutting-edge technology and collaborative projects. It underscores the importance of networking within the local cluster to stay abreast of emerging trends in sustainable aviation and urban air mobility.</w:t>
      </w:r>
    </w:p>
    <w:bookmarkEnd w:id="20"/>
    <w:bookmarkStart w:id="21" w:name="regulatory-and-professional-standards"/>
    <w:p>
      <w:pPr>
        <w:pStyle w:val="Heading2"/>
      </w:pPr>
      <w:r>
        <w:t xml:space="preserve">Regulatory and Professional Standards</w:t>
      </w:r>
    </w:p>
    <w:p>
      <w:pPr>
        <w:pStyle w:val="FirstParagraph"/>
      </w:pPr>
      <w:r>
        <w:t xml:space="preserve">Ordre des ingénieurs du Québec (OIQ). (2023).</w:t>
      </w:r>
      <w:r>
        <w:t xml:space="preserve"> </w:t>
      </w:r>
      <w:r>
        <w:rPr>
          <w:iCs/>
          <w:i/>
        </w:rPr>
        <w:t xml:space="preserve">Guide to Becoming an Engineer in Quebec</w:t>
      </w:r>
      <w:r>
        <w:t xml:space="preserve">. Montreal, QC: OIQ.</w:t>
      </w:r>
    </w:p>
    <w:p>
      <w:pPr>
        <w:pStyle w:val="BodyText"/>
      </w:pPr>
      <w:r>
        <w:t xml:space="preserve">This is an essential resource for any Aerospace Engineer practicing in Montreal. As a regulated profession in Quebec, engineers must be licensed by the OIQ to use the title "Engineer" and to sign off on technical documents. This guide outlines the specific requirements for licensure, including educational accreditation, the Engineering Practice Exam, and language proficiency in French. It is critical for understanding the legal and professional obligations of an Aerospace Engineer in this jurisdiction, ensuring compliance with provincial laws and safety standards.</w:t>
      </w:r>
    </w:p>
    <w:p>
      <w:pPr>
        <w:pStyle w:val="BodyText"/>
      </w:pPr>
      <w:r>
        <w:t xml:space="preserve">Transport Canada. (2023).</w:t>
      </w:r>
      <w:r>
        <w:t xml:space="preserve"> </w:t>
      </w:r>
      <w:r>
        <w:rPr>
          <w:iCs/>
          <w:i/>
        </w:rPr>
        <w:t xml:space="preserve">Canadian Aviation Regulations (CARs): Part V - Aircraft Maintenance</w:t>
      </w:r>
      <w:r>
        <w:t xml:space="preserve">. Ottawa, ON: Government of Canada.</w:t>
      </w:r>
    </w:p>
    <w:p>
      <w:pPr>
        <w:pStyle w:val="BodyText"/>
      </w:pPr>
      <w:r>
        <w:t xml:space="preserve">While primarily focused on maintenance, these regulations are fundamental for Aerospace Engineers involved in design, certification, and airworthiness. This document outlines the federal standards that all aerospace products and services in Canada must meet. For an engineer in Montreal, understanding these regulations is vital for ensuring that designs and modifications comply with national safety requirements. It serves as a reference for the technical and procedural aspects of aerospace engineering within the Canadian regulatory framework.</w:t>
      </w:r>
    </w:p>
    <w:bookmarkEnd w:id="21"/>
    <w:bookmarkStart w:id="22" w:name="education-and-skill-development"/>
    <w:p>
      <w:pPr>
        <w:pStyle w:val="Heading2"/>
      </w:pPr>
      <w:r>
        <w:t xml:space="preserve">Education and Skill Development</w:t>
      </w:r>
    </w:p>
    <w:p>
      <w:pPr>
        <w:pStyle w:val="FirstParagraph"/>
      </w:pPr>
      <w:r>
        <w:t xml:space="preserve">École de technologie supérieure (ÉTS). (2023).</w:t>
      </w:r>
      <w:r>
        <w:t xml:space="preserve"> </w:t>
      </w:r>
      <w:r>
        <w:rPr>
          <w:iCs/>
          <w:i/>
        </w:rPr>
        <w:t xml:space="preserve">Master of Engineering in Aerospace Engineering</w:t>
      </w:r>
      <w:r>
        <w:t xml:space="preserve">. Montreal, QC: ÉTS.</w:t>
      </w:r>
    </w:p>
    <w:p>
      <w:pPr>
        <w:pStyle w:val="BodyText"/>
      </w:pPr>
      <w:r>
        <w:t xml:space="preserve">This source provides detailed information on advanced educational programs available in Montreal for Aerospace Engineers. ÉTS is renowned for its specialized aerospace curriculum, focusing on areas such as aerodynamics, propulsion, and structures. For professionals seeking to upskill or specialize, this document outlines the course offerings, research opportunities, and industry partnerships. It highlights the importance of continuous education in staying competitive in the rapidly evolving aerospace sector in Montreal.</w:t>
      </w:r>
    </w:p>
    <w:p>
      <w:pPr>
        <w:pStyle w:val="BodyText"/>
      </w:pPr>
      <w:r>
        <w:t xml:space="preserve">McGill University. (2023).</w:t>
      </w:r>
      <w:r>
        <w:t xml:space="preserve"> </w:t>
      </w:r>
      <w:r>
        <w:rPr>
          <w:iCs/>
          <w:i/>
        </w:rPr>
        <w:t xml:space="preserve">Department of Mechanical and Aerospace Engineering: Research Areas</w:t>
      </w:r>
      <w:r>
        <w:t xml:space="preserve">. Montreal, QC: McGill University.</w:t>
      </w:r>
    </w:p>
    <w:p>
      <w:pPr>
        <w:pStyle w:val="BodyText"/>
      </w:pPr>
      <w:r>
        <w:t xml:space="preserve">This resource showcases the cutting-edge research being conducted in aerospace engineering at one of Canada's leading universities. It covers topics such as composite materials, flight dynamics, and space systems. For an Aerospace Engineer in Montreal, this document is valuable for identifying potential research collaborations, academic partnerships, and emerging technologies that could impact the industry. It also serves as a guide for those considering further academic pursuits or PhD studies in the region.</w:t>
      </w:r>
    </w:p>
    <w:bookmarkEnd w:id="22"/>
    <w:bookmarkStart w:id="23" w:name="industry-trends-and-future-outlook"/>
    <w:p>
      <w:pPr>
        <w:pStyle w:val="Heading2"/>
      </w:pPr>
      <w:r>
        <w:t xml:space="preserve">Industry Trends and Future Outlook</w:t>
      </w:r>
    </w:p>
    <w:p>
      <w:pPr>
        <w:pStyle w:val="FirstParagraph"/>
      </w:pPr>
      <w:r>
        <w:t xml:space="preserve">Pratt &amp; Whitney Canada. (2022).</w:t>
      </w:r>
      <w:r>
        <w:t xml:space="preserve"> </w:t>
      </w:r>
      <w:r>
        <w:rPr>
          <w:iCs/>
          <w:i/>
        </w:rPr>
        <w:t xml:space="preserve">Sustainable Aviation: Our Commitment to the Future</w:t>
      </w:r>
      <w:r>
        <w:t xml:space="preserve">. Longueuil, QC: Pratt &amp; Whitney Canada.</w:t>
      </w:r>
    </w:p>
    <w:p>
      <w:pPr>
        <w:pStyle w:val="BodyText"/>
      </w:pPr>
      <w:r>
        <w:t xml:space="preserve">This corporate report outlines the strategic initiatives of a major Montreal-based aerospace company in addressing environmental challenges. It focuses on the development of more fuel-efficient engines and sustainable aviation fuels. For an Aerospace Engineer, this document provides insight into the industry's shift towards sustainability and the skills and expertise required to contribute to these efforts. It highlights the growing importance of environmental considerations in aerospace design and engineering in Montreal.</w:t>
      </w:r>
    </w:p>
    <w:p>
      <w:pPr>
        <w:pStyle w:val="BodyText"/>
      </w:pPr>
      <w:r>
        <w:t xml:space="preserve">CAE Inc. (2023).</w:t>
      </w:r>
      <w:r>
        <w:t xml:space="preserve"> </w:t>
      </w:r>
      <w:r>
        <w:rPr>
          <w:iCs/>
          <w:i/>
        </w:rPr>
        <w:t xml:space="preserve">Innovation in Aviation Training and Simulation</w:t>
      </w:r>
      <w:r>
        <w:t xml:space="preserve">. Montreal, QC: CAE Inc.</w:t>
      </w:r>
    </w:p>
    <w:p>
      <w:pPr>
        <w:pStyle w:val="BodyText"/>
      </w:pPr>
      <w:r>
        <w:t xml:space="preserve">This publication explores the role of simulation and training technology in the aerospace industry, with a focus on CAE's contributions. As a global leader in aviation training, CAE is based in Montreal and plays a significant role in shaping the future of pilot training and aircraft systems. For an Aerospace Engineer, this source offers insights into the integration of advanced simulation technologies in aircraft design and testing. It underscores the importance of digitalization and virtual prototyping in the modern aerospace engineering workflow in Montreal.</w:t>
      </w:r>
    </w:p>
    <w:bookmarkEnd w:id="23"/>
    <w:bookmarkStart w:id="24" w:name="conclusion"/>
    <w:p>
      <w:pPr>
        <w:pStyle w:val="Heading2"/>
      </w:pPr>
      <w:r>
        <w:t xml:space="preserve">Conclusion</w:t>
      </w:r>
    </w:p>
    <w:p>
      <w:pPr>
        <w:pStyle w:val="FirstParagraph"/>
      </w:pPr>
      <w:r>
        <w:t xml:space="preserve">This annotated bibliography provides a foundational understanding of the Aerospace Engineer's role in Montreal, Canada. From regulatory requirements and educational opportunities to industry trends and corporate strategies, these sources offer valuable insights for professionals navigating this dynamic field. Montreal's position as a global aerospace hub presents unique challenges and opportunities, making it essential for engineers to stay informed and engaged with the local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Montreal, Canada</dc:title>
  <dc:creator/>
  <dc:language>en</dc:language>
  <cp:keywords/>
  <dcterms:created xsi:type="dcterms:W3CDTF">2026-08-07T22:38:49Z</dcterms:created>
  <dcterms:modified xsi:type="dcterms:W3CDTF">2026-08-07T22:38:49Z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