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Toronto,</w:t>
      </w:r>
      <w:r>
        <w:t xml:space="preserve"> </w:t>
      </w:r>
      <w:r>
        <w:t xml:space="preserve">Canada</w:t>
      </w:r>
    </w:p>
    <w:bookmarkStart w:id="24" w:name="X046e60fda6c6b102760efdc52490da43a646a86"/>
    <w:p>
      <w:pPr>
        <w:pStyle w:val="Heading1"/>
      </w:pPr>
      <w:r>
        <w:t xml:space="preserve">Annotated Bibliography: The Aerospace Engineer in Toronto, Canada</w:t>
      </w:r>
    </w:p>
    <w:p>
      <w:pPr>
        <w:pStyle w:val="FirstParagraph"/>
      </w:pPr>
      <w:r>
        <w:t xml:space="preserve">This annotated bibliography compiles essential resources regarding the profession of the Aerospace Engineer within the specific context of Toronto, Canada. The collection addresses regulatory frameworks, educational pathways, industry trends, and professional development opportunities relevant to engineers practicing in Ontario's capital.</w:t>
      </w:r>
    </w:p>
    <w:bookmarkStart w:id="20" w:name="regulatory-and-professional-standards"/>
    <w:p>
      <w:pPr>
        <w:pStyle w:val="Heading2"/>
      </w:pPr>
      <w:r>
        <w:t xml:space="preserve">Regulatory and Professional Standards</w:t>
      </w:r>
    </w:p>
    <w:p>
      <w:pPr>
        <w:pStyle w:val="FirstParagraph"/>
      </w:pPr>
      <w:r>
        <w:t xml:space="preserve">Professional Engineers Ontario (PEO). (2023).</w:t>
      </w:r>
      <w:r>
        <w:t xml:space="preserve"> </w:t>
      </w:r>
      <w:r>
        <w:rPr>
          <w:iCs/>
          <w:i/>
        </w:rPr>
        <w:t xml:space="preserve">By-Laws and Practice Standards for Aerospace Engineering</w:t>
      </w:r>
      <w:r>
        <w:t xml:space="preserve">. Toronto, ON: PEO Publications.</w:t>
      </w:r>
    </w:p>
    <w:p>
      <w:pPr>
        <w:pStyle w:val="BodyText"/>
      </w:pPr>
      <w:r>
        <w:t xml:space="preserve">This document is the definitive guide for any Aerospace Engineer seeking licensure in Toronto. It outlines the rigorous requirements set by the Professional Engineers Ontario (PEO), the regulatory body responsible for protecting the public interest. The text details the educational equivalency assessments for international graduates, the Engineering Practice Exam (EPE), and the specific ethical obligations of a Professional Engineer (P.Eng.) in Ontario. For an engineer in Toronto, this resource is critical for understanding the legal scope of practice, particularly regarding the certification of aerospace components and systems used in commercial and defense applications within the province.</w:t>
      </w:r>
    </w:p>
    <w:p>
      <w:pPr>
        <w:pStyle w:val="BodyText"/>
      </w:pPr>
      <w:r>
        <w:t xml:space="preserve">Transport Canada. (2022).</w:t>
      </w:r>
      <w:r>
        <w:t xml:space="preserve"> </w:t>
      </w:r>
      <w:r>
        <w:rPr>
          <w:iCs/>
          <w:i/>
        </w:rPr>
        <w:t xml:space="preserve">Canadian Aviation Regulations (CARs): Part V – Maintenance</w:t>
      </w:r>
      <w:r>
        <w:t xml:space="preserve">. Ottawa, ON: Government of Canada.</w:t>
      </w:r>
    </w:p>
    <w:p>
      <w:pPr>
        <w:pStyle w:val="BodyText"/>
      </w:pPr>
      <w:r>
        <w:t xml:space="preserve">While federal in nature, these regulations are the daily operational framework for Aerospace Engineers working in Toronto's aviation sector. This section of the CARs governs the maintenance, repair, and overhaul (MRO) of aircraft. Engineers in Toronto, particularly those employed by major MRO facilities or airlines headquartered in the Greater Toronto Area (GTA), must possess a deep understanding of these standards. The document provides the technical and legal basis for airworthiness, ensuring that engineering decisions made in Toronto align with national safety mandates.</w:t>
      </w:r>
    </w:p>
    <w:bookmarkEnd w:id="20"/>
    <w:bookmarkStart w:id="21" w:name="industry-landscape-and-economic-context"/>
    <w:p>
      <w:pPr>
        <w:pStyle w:val="Heading2"/>
      </w:pPr>
      <w:r>
        <w:t xml:space="preserve">Industry Landscape and Economic Context</w:t>
      </w:r>
    </w:p>
    <w:p>
      <w:pPr>
        <w:pStyle w:val="FirstParagraph"/>
      </w:pPr>
      <w:r>
        <w:t xml:space="preserve">Aerospace Industries Association of Canada (AIAC). (2023).</w:t>
      </w:r>
      <w:r>
        <w:t xml:space="preserve"> </w:t>
      </w:r>
      <w:r>
        <w:rPr>
          <w:iCs/>
          <w:i/>
        </w:rPr>
        <w:t xml:space="preserve">State of the Canadian Aerospace Industry: Ontario Sector Report</w:t>
      </w:r>
      <w:r>
        <w:t xml:space="preserve">. Toronto, ON: AIAC.</w:t>
      </w:r>
    </w:p>
    <w:p>
      <w:pPr>
        <w:pStyle w:val="BodyText"/>
      </w:pPr>
      <w:r>
        <w:t xml:space="preserve">This report offers a comprehensive analysis of the aerospace sector's economic contribution to Ontario, with a specific focus on the Toronto region. It highlights the concentration of high-value engineering roles in the GTA, ranging from unmanned aerial systems (UAS) to satellite communications. The document is invaluable for Aerospace Engineers in Toronto as it identifies emerging market trends, key employers, and the projected demand for specialized skills such as composite materials and avionics. It contextualizes the local job market within the broader national and global supply chain.</w:t>
      </w:r>
    </w:p>
    <w:p>
      <w:pPr>
        <w:pStyle w:val="BodyText"/>
      </w:pPr>
      <w:r>
        <w:t xml:space="preserve">Innovation, Science and Economic Development Canada (ISED). (2021).</w:t>
      </w:r>
      <w:r>
        <w:t xml:space="preserve"> </w:t>
      </w:r>
      <w:r>
        <w:rPr>
          <w:iCs/>
          <w:i/>
        </w:rPr>
        <w:t xml:space="preserve">Canada’s Aerospace Strategy: Building a Competitive Future</w:t>
      </w:r>
      <w:r>
        <w:t xml:space="preserve">. Ottawa, ON: ISED.</w:t>
      </w:r>
    </w:p>
    <w:p>
      <w:pPr>
        <w:pStyle w:val="BodyText"/>
      </w:pPr>
      <w:r>
        <w:t xml:space="preserve">This strategic document outlines the federal government's investment priorities in aerospace technology. For an Aerospace Engineer in Toronto, this resource is crucial for identifying funding opportunities for research and development. It emphasizes sectors where Toronto is a global hub, such as digital aviation and space technology. The strategy provides insight into how government policy influences engineering projects in the region, offering a roadmap for engineers interested in innovation, startups, or collaborative research initiatives within the Toronto ecosystem.</w:t>
      </w:r>
    </w:p>
    <w:bookmarkEnd w:id="21"/>
    <w:bookmarkStart w:id="22" w:name="education-and-academic-research"/>
    <w:p>
      <w:pPr>
        <w:pStyle w:val="Heading2"/>
      </w:pPr>
      <w:r>
        <w:t xml:space="preserve">Education and Academic Research</w:t>
      </w:r>
    </w:p>
    <w:p>
      <w:pPr>
        <w:pStyle w:val="FirstParagraph"/>
      </w:pPr>
      <w:r>
        <w:t xml:space="preserve">University of Toronto, Faculty of Applied Science &amp; Engineering. (2023).</w:t>
      </w:r>
      <w:r>
        <w:t xml:space="preserve"> </w:t>
      </w:r>
      <w:r>
        <w:rPr>
          <w:iCs/>
          <w:i/>
        </w:rPr>
        <w:t xml:space="preserve">Curriculum Guide: Aerospace Engineering</w:t>
      </w:r>
      <w:r>
        <w:t xml:space="preserve">. Toronto, ON: University of Toronto Press.</w:t>
      </w:r>
    </w:p>
    <w:p>
      <w:pPr>
        <w:pStyle w:val="BodyText"/>
      </w:pPr>
      <w:r>
        <w:t xml:space="preserve">As one of the leading institutions for engineering in Canada, the University of Toronto's curriculum guide serves as a benchmark for the technical knowledge expected of Aerospace Engineers in the region. This document details the core competencies in aerodynamics, propulsion, and structures that are prioritized by local employers. For practicing engineers in Toronto, it is a useful reference for continuing education and understanding the theoretical foundations underpinning modern engineering practices in the city. It also highlights the university's research partnerships with local industry, which are vital for professional networking.</w:t>
      </w:r>
    </w:p>
    <w:p>
      <w:pPr>
        <w:pStyle w:val="BodyText"/>
      </w:pPr>
      <w:r>
        <w:t xml:space="preserve">Ryerson University (Toronto Metropolitan University). (2022).</w:t>
      </w:r>
      <w:r>
        <w:t xml:space="preserve"> </w:t>
      </w:r>
      <w:r>
        <w:rPr>
          <w:iCs/>
          <w:i/>
        </w:rPr>
        <w:t xml:space="preserve">Applied Aerospace Engineering: Bridging Industry and Academia</w:t>
      </w:r>
      <w:r>
        <w:t xml:space="preserve">. Toronto, ON: TMU Publications.</w:t>
      </w:r>
    </w:p>
    <w:p>
      <w:pPr>
        <w:pStyle w:val="BodyText"/>
      </w:pPr>
      <w:r>
        <w:t xml:space="preserve">This publication focuses on the practical application of aerospace engineering principles, reflecting the industry-focused approach of Toronto Metropolitan University. It is particularly relevant for engineers in Toronto who are involved in applied research, prototyping, and rapid development cycles. The document discusses case studies of local engineering projects and the integration of new technologies in the GTA's manufacturing sector. It provides a realistic view of the day-to-day challenges and solutions faced by Aerospace Engineers working in Toronto's dynamic industrial environment.</w:t>
      </w:r>
    </w:p>
    <w:bookmarkEnd w:id="22"/>
    <w:bookmarkStart w:id="23" w:name="professional-development-and-ethics"/>
    <w:p>
      <w:pPr>
        <w:pStyle w:val="Heading2"/>
      </w:pPr>
      <w:r>
        <w:t xml:space="preserve">Professional Development and Ethics</w:t>
      </w:r>
    </w:p>
    <w:p>
      <w:pPr>
        <w:pStyle w:val="FirstParagraph"/>
      </w:pPr>
      <w:r>
        <w:t xml:space="preserve">Canadian Society for Mechanical Engineering (CSME). (2023).</w:t>
      </w:r>
      <w:r>
        <w:t xml:space="preserve"> </w:t>
      </w:r>
      <w:r>
        <w:rPr>
          <w:iCs/>
          <w:i/>
        </w:rPr>
        <w:t xml:space="preserve">Code of Ethics for Engineers in Canada</w:t>
      </w:r>
      <w:r>
        <w:t xml:space="preserve">. Toronto, ON: CSME.</w:t>
      </w:r>
    </w:p>
    <w:p>
      <w:pPr>
        <w:pStyle w:val="BodyText"/>
      </w:pPr>
      <w:r>
        <w:t xml:space="preserve">Although aerospace engineering is a distinct discipline, it often intersects with mechanical engineering principles. This code of ethics is a foundational document for all engineers in Canada, including those in Toronto. It outlines the moral responsibilities of an engineer regarding public safety, environmental sustainability, and professional integrity. For an Aerospace Engineer in Toronto, adhering to this code is not just a professional courtesy but a legal requirement. The document provides guidance on handling conflicts of interest and maintaining confidentiality, which are critical in the highly competitive and sensitive aerospace industry.</w:t>
      </w:r>
    </w:p>
    <w:p>
      <w:pPr>
        <w:pStyle w:val="BodyText"/>
      </w:pPr>
      <w:r>
        <w:t xml:space="preserve">Engineers Canada. (2022).</w:t>
      </w:r>
      <w:r>
        <w:t xml:space="preserve"> </w:t>
      </w:r>
      <w:r>
        <w:rPr>
          <w:iCs/>
          <w:i/>
        </w:rPr>
        <w:t xml:space="preserve">Competency Framework for Aerospace Engineers</w:t>
      </w:r>
      <w:r>
        <w:t xml:space="preserve">. Ottawa, ON: Engineers Canada.</w:t>
      </w:r>
    </w:p>
    <w:p>
      <w:pPr>
        <w:pStyle w:val="BodyText"/>
      </w:pPr>
      <w:r>
        <w:t xml:space="preserve">This national framework defines the core competencies required for aerospace engineering practice across Canada. For an Aerospace Engineer in Toronto, this document serves as a self-assessment tool to ensure professional growth and alignment with national standards. It covers technical skills, project management, and communication abilities. The framework is particularly useful for engineers seeking to advance their careers in Toronto's leadership roles or for those transitioning from other engineering disciplines into aerospace. It ensures that engineers in Toronto are equipped with the skills necessary to contribute effectively to the country's aerospace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Toronto, Canada</dc:title>
  <dc:creator/>
  <dc:language>en</dc:language>
  <cp:keywords/>
  <dcterms:created xsi:type="dcterms:W3CDTF">2026-08-08T00:33:05Z</dcterms:created>
  <dcterms:modified xsi:type="dcterms:W3CDTF">2026-08-08T00:33:05Z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