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3" w:name="Xbc21735832dc95b649d964adcbfa2671d4e8781"/>
    <w:p>
      <w:pPr>
        <w:pStyle w:val="Heading1"/>
      </w:pPr>
      <w:r>
        <w:t xml:space="preserve">Annotated Bibliography: The Role of the Aerospace Engineer in Shanghai, China</w:t>
      </w:r>
    </w:p>
    <w:p>
      <w:pPr>
        <w:pStyle w:val="FirstParagraph"/>
      </w:pPr>
      <w:r>
        <w:t xml:space="preserve">This annotated bibliography compiles essential literature regarding the aerospace engineering sector within the People's Republic of China, with a specific focus on the economic, technological, and educational landscape of Shanghai. As a global hub for innovation and a primary base for the Commercial Aircraft Corporation of China (COMAC), Shanghai represents a critical node in the global aerospace supply chain. The following resources provide a comprehensive overview of the industry's growth, the specific demands placed on aerospace engineers in this region, and the strategic initiatives driving the sector forward.</w:t>
      </w:r>
    </w:p>
    <w:bookmarkStart w:id="20" w:name="X9a252c1ee03393aeb3e96e8f90c4bc1b963c6fe"/>
    <w:p>
      <w:pPr>
        <w:pStyle w:val="Heading2"/>
      </w:pPr>
      <w:r>
        <w:t xml:space="preserve">Industry Overview and Strategic Development</w:t>
      </w:r>
    </w:p>
    <w:p>
      <w:pPr>
        <w:pStyle w:val="FirstParagraph"/>
      </w:pPr>
      <w:r>
        <w:t xml:space="preserve">"China's Aerospace Industry: A Strategic Overview." (2022).</w:t>
      </w:r>
      <w:r>
        <w:t xml:space="preserve"> </w:t>
      </w:r>
      <w:r>
        <w:rPr>
          <w:iCs/>
          <w:i/>
        </w:rPr>
        <w:t xml:space="preserve">Journal of Asian Industrial Economics</w:t>
      </w:r>
      <w:r>
        <w:t xml:space="preserve">, 15(3), 45-62.</w:t>
      </w:r>
    </w:p>
    <w:p>
      <w:pPr>
        <w:pStyle w:val="BodyText"/>
      </w:pPr>
      <w:r>
        <w:t xml:space="preserve">This journal article provides a macroeconomic analysis of China's aerospace sector, highlighting the shift from state-controlled military production to commercial viability. The text is particularly relevant for aerospace engineers considering careers in Shanghai, as it details the government's "Made in China 2025" initiative. The authors argue that Shanghai has been designated as a primary pilot zone for high-tech manufacturing, offering significant subsidies and infrastructure support for aerospace R&amp;D. The article outlines how the city's strategic location facilitates international collaboration while maintaining domestic security protocols, a dual dynamic that defines the working environment for engineers in the region.</w:t>
      </w:r>
    </w:p>
    <w:p>
      <w:pPr>
        <w:pStyle w:val="BodyText"/>
      </w:pPr>
      <w:r>
        <w:t xml:space="preserve">Zhang, L., &amp; Wang, H. (2023).</w:t>
      </w:r>
      <w:r>
        <w:t xml:space="preserve"> </w:t>
      </w:r>
      <w:r>
        <w:rPr>
          <w:iCs/>
          <w:i/>
        </w:rPr>
        <w:t xml:space="preserve">The Rise of COMAC: Shanghai's Challenge to the Duopoly</w:t>
      </w:r>
      <w:r>
        <w:t xml:space="preserve">. Beijing: China Aviation Press.</w:t>
      </w:r>
    </w:p>
    <w:p>
      <w:pPr>
        <w:pStyle w:val="BodyText"/>
      </w:pPr>
      <w:r>
        <w:t xml:space="preserve">This book offers an in-depth examination of the Commercial Aircraft Corporation of China (COMAC), headquartered in Shanghai. It is an essential resource for understanding the specific engineering challenges faced by professionals working on the C919 narrow-body airliner. The authors detail the complex supply chain management required to integrate Western avionics and engines with Chinese airframe manufacturing. For an aerospace engineer, this text provides critical context on the regulatory and technical standards required in Shanghai's aviation sector, emphasizing the need for expertise in both aerodynamics and international certification processes.</w:t>
      </w:r>
    </w:p>
    <w:bookmarkEnd w:id="20"/>
    <w:bookmarkStart w:id="21" w:name="technical-specializations-and-innovation"/>
    <w:p>
      <w:pPr>
        <w:pStyle w:val="Heading2"/>
      </w:pPr>
      <w:r>
        <w:t xml:space="preserve">Technical Specializations and Innovation</w:t>
      </w:r>
    </w:p>
    <w:p>
      <w:pPr>
        <w:pStyle w:val="FirstParagraph"/>
      </w:pPr>
      <w:r>
        <w:t xml:space="preserve">"Advanced Materials in Chinese Aerospace Manufacturing." (2021).</w:t>
      </w:r>
      <w:r>
        <w:t xml:space="preserve"> </w:t>
      </w:r>
      <w:r>
        <w:rPr>
          <w:iCs/>
          <w:i/>
        </w:rPr>
        <w:t xml:space="preserve">International Journal of Aerospace Engineering</w:t>
      </w:r>
      <w:r>
        <w:t xml:space="preserve">, 8(2), 112-129.</w:t>
      </w:r>
    </w:p>
    <w:p>
      <w:pPr>
        <w:pStyle w:val="BodyText"/>
      </w:pPr>
      <w:r>
        <w:t xml:space="preserve">This technical paper focuses on the adoption of composite materials and lightweight alloys in Chinese aircraft production. It highlights research conducted at laboratories in Shanghai, specifically those affiliated with Tongji University and Shanghai Jiao Tong University. The article is highly relevant for materials engineers and structural analysts, as it discusses the transition from traditional aluminum alloys to carbon-fiber reinforced polymers. The authors note that Shanghai's industrial ecosystem allows for rapid prototyping and testing of these materials, making it a premier location for engineers specializing in structural integrity and weight reduction technologies.</w:t>
      </w:r>
    </w:p>
    <w:p>
      <w:pPr>
        <w:pStyle w:val="BodyText"/>
      </w:pPr>
      <w:r>
        <w:t xml:space="preserve">Li, X. (2023). "Urban Air Mobility and Drone Logistics in Shanghai."</w:t>
      </w:r>
      <w:r>
        <w:t xml:space="preserve"> </w:t>
      </w:r>
      <w:r>
        <w:rPr>
          <w:iCs/>
          <w:i/>
        </w:rPr>
        <w:t xml:space="preserve">Smart Cities and Transportation Review</w:t>
      </w:r>
      <w:r>
        <w:t xml:space="preserve">, 4(1), 22-35.</w:t>
      </w:r>
    </w:p>
    <w:p>
      <w:pPr>
        <w:pStyle w:val="BodyText"/>
      </w:pPr>
      <w:r>
        <w:t xml:space="preserve">This article explores the emerging field of Urban Air Mobility (UAM) within Shanghai's dense metropolitan environment. It discusses the engineering requirements for electric vertical takeoff and landing (eVTOL) vehicles, a sector in which Shanghai is aggressively investing. The text is valuable for aerospace engineers interested in propulsion systems, battery technology, and autonomous flight control. The author analyzes the unique regulatory and spatial constraints of Shanghai, providing a realistic framework for engineers designing next-generation aerial vehicles intended for commercial use in Chinese megacities.</w:t>
      </w:r>
    </w:p>
    <w:bookmarkEnd w:id="21"/>
    <w:bookmarkStart w:id="22" w:name="Xc27ba50050d72960ca53c4ace62c7d64f981fc5"/>
    <w:p>
      <w:pPr>
        <w:pStyle w:val="Heading2"/>
      </w:pPr>
      <w:r>
        <w:t xml:space="preserve">Education, Workforce, and Professional Environment</w:t>
      </w:r>
    </w:p>
    <w:p>
      <w:pPr>
        <w:pStyle w:val="FirstParagraph"/>
      </w:pPr>
      <w:r>
        <w:t xml:space="preserve">"Engineering Education in China: Preparing the Next Generation of Aerospace Professionals." (2020).</w:t>
      </w:r>
      <w:r>
        <w:t xml:space="preserve"> </w:t>
      </w:r>
      <w:r>
        <w:rPr>
          <w:iCs/>
          <w:i/>
        </w:rPr>
        <w:t xml:space="preserve">Global Engineering Education Review</w:t>
      </w:r>
      <w:r>
        <w:t xml:space="preserve">, 9(4), 78-90.</w:t>
      </w:r>
    </w:p>
    <w:p>
      <w:pPr>
        <w:pStyle w:val="BodyText"/>
      </w:pPr>
      <w:r>
        <w:t xml:space="preserve">This report evaluates the curriculum and output of major engineering universities in Shanghai, including Shanghai Jiao Tong University and the University of Shanghai for Science and Technology. It is a crucial resource for understanding the skill sets of the local workforce. The authors highlight a strong emphasis on theoretical mathematics and systems engineering, while noting a growing push for practical, industry-integrated training. For foreign aerospace engineers or recruiters, this document provides insight into the educational background of potential colleagues and the high level of technical proficiency expected in Shanghai's engineering firms.</w:t>
      </w:r>
    </w:p>
    <w:p>
      <w:pPr>
        <w:pStyle w:val="BodyText"/>
      </w:pPr>
      <w:r>
        <w:t xml:space="preserve">Chen, Y. (2022).</w:t>
      </w:r>
      <w:r>
        <w:t xml:space="preserve"> </w:t>
      </w:r>
      <w:r>
        <w:rPr>
          <w:iCs/>
          <w:i/>
        </w:rPr>
        <w:t xml:space="preserve">Working in China's Tech Sector: A Guide for International Engineers</w:t>
      </w:r>
      <w:r>
        <w:t xml:space="preserve">. Shanghai: East China Normal University Press.</w:t>
      </w:r>
    </w:p>
    <w:p>
      <w:pPr>
        <w:pStyle w:val="BodyText"/>
      </w:pPr>
      <w:r>
        <w:t xml:space="preserve">While not exclusively about aerospace, this book offers vital cultural and professional context for engineers relocating to Shanghai. It covers workplace dynamics, communication styles, and the pace of innovation in Chinese high-tech industries. The chapter on aerospace specifically addresses the collaborative nature of large state-owned enterprises versus agile private startups. This resource is indispensable for aerospace engineers seeking to navigate the professional landscape in Shanghai, offering practical advice on building networks and understanding the hierarchical yet rapidly evolving corporate culture.</w:t>
      </w:r>
    </w:p>
    <w:p>
      <w:pPr>
        <w:pStyle w:val="BodyText"/>
      </w:pPr>
      <w:r>
        <w:t xml:space="preserve">"Shanghai's Aerospace Cluster: Synergies Between Industry and Academia." (2023).</w:t>
      </w:r>
      <w:r>
        <w:t xml:space="preserve"> </w:t>
      </w:r>
      <w:r>
        <w:rPr>
          <w:iCs/>
          <w:i/>
        </w:rPr>
        <w:t xml:space="preserve">Regional Development and Innovation Journal</w:t>
      </w:r>
      <w:r>
        <w:t xml:space="preserve">, 11(2), 55-70.</w:t>
      </w:r>
    </w:p>
    <w:p>
      <w:pPr>
        <w:pStyle w:val="BodyText"/>
      </w:pPr>
      <w:r>
        <w:t xml:space="preserve">This article analyzes the geographic concentration of aerospace firms, research institutes, and universities in the Pudong New Area of Shanghai. It demonstrates how this clustering effect accelerates innovation and talent retention. The text is particularly useful for aerospace engineers interested in the collaborative opportunities available in the region. It details joint ventures between COMAC and international partners, as well as government-funded research parks. The authors conclude that Shanghai offers a unique ecosystem where theoretical research can be rapidly translated into industrial application, making it an ideal environment for career advancement in aerospace engineering.</w:t>
      </w:r>
    </w:p>
    <w:p>
      <w:pPr>
        <w:pStyle w:val="BodyText"/>
      </w:pPr>
      <w:r>
        <w:t xml:space="preserve">"Sustainability in Aerospace: China's Green Aviation Initiatives." (2024).</w:t>
      </w:r>
      <w:r>
        <w:t xml:space="preserve"> </w:t>
      </w:r>
      <w:r>
        <w:rPr>
          <w:iCs/>
          <w:i/>
        </w:rPr>
        <w:t xml:space="preserve">Environmental Engineering and Policy</w:t>
      </w:r>
      <w:r>
        <w:t xml:space="preserve">, 18(1), 33-48.</w:t>
      </w:r>
    </w:p>
    <w:p>
      <w:pPr>
        <w:pStyle w:val="BodyText"/>
      </w:pPr>
      <w:r>
        <w:t xml:space="preserve">This recent publication addresses the growing emphasis on environmental sustainability within China's aerospace sector. It outlines Shanghai's role as a testing ground for sustainable aviation fuels (SAF) and noise reduction technologies. For aerospace engineers specializing in propulsion and environmental impact assessment, this article is highly relevant. It discusses the regulatory pressures and technological goals set by Chinese authorities, indicating a future where environmental compliance will be a core competency for engineers working in Shanghai's aviation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Shanghai, China</dc:title>
  <dc:creator/>
  <dc:language>en</dc:language>
  <cp:keywords/>
  <dcterms:created xsi:type="dcterms:W3CDTF">2026-08-08T10:14:46Z</dcterms:created>
  <dcterms:modified xsi:type="dcterms:W3CDTF">2026-08-08T10:14:46Z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