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Kinshasa,</w:t>
      </w:r>
      <w:r>
        <w:t xml:space="preserve"> </w:t>
      </w:r>
      <w:r>
        <w:t xml:space="preserve">DR</w:t>
      </w:r>
      <w:r>
        <w:t xml:space="preserve"> </w:t>
      </w:r>
      <w:r>
        <w:t xml:space="preserve">Congo</w:t>
      </w:r>
    </w:p>
    <w:bookmarkStart w:id="24" w:name="Xc24b3b092d83c32c112c2112a3ba1821f585792"/>
    <w:p>
      <w:pPr>
        <w:pStyle w:val="Heading1"/>
      </w:pPr>
      <w:r>
        <w:t xml:space="preserve">Annotated Bibliography: The Role of the Aerospace Engineer in Kinshasa, DR Congo</w:t>
      </w:r>
    </w:p>
    <w:p>
      <w:pPr>
        <w:pStyle w:val="FirstParagraph"/>
      </w:pPr>
      <w:r>
        <w:t xml:space="preserve">This annotated bibliography explores the intersection of aerospace engineering, infrastructure development, and economic growth within the context of the Democratic Republic of the Congo (DRC), specifically focusing on the capital city, Kinshasa. As Kinshasa seeks to modernize its transportation networks and integrate into global supply chains, the role of the aerospace engineer becomes increasingly vital. The following sources provide a comprehensive overview of the technical, logistical, and educational challenges and opportunities facing aerospace professionals in this region.</w:t>
      </w:r>
    </w:p>
    <w:bookmarkStart w:id="20" w:name="infrastructure-and-aviation-development"/>
    <w:p>
      <w:pPr>
        <w:pStyle w:val="Heading2"/>
      </w:pPr>
      <w:r>
        <w:t xml:space="preserve">Infrastructure and Aviation Development</w:t>
      </w:r>
    </w:p>
    <w:p>
      <w:pPr>
        <w:pStyle w:val="FirstParagraph"/>
      </w:pPr>
      <w:r>
        <w:t xml:space="preserve">International Civil Aviation Organization (ICAO). (2021).</w:t>
      </w:r>
      <w:r>
        <w:t xml:space="preserve"> </w:t>
      </w:r>
      <w:r>
        <w:rPr>
          <w:iCs/>
          <w:i/>
        </w:rPr>
        <w:t xml:space="preserve">State Safety Programme Implementation Manual for Developing States</w:t>
      </w:r>
      <w:r>
        <w:t xml:space="preserve">. Montreal: ICAO.</w:t>
      </w:r>
    </w:p>
    <w:p>
      <w:pPr>
        <w:pStyle w:val="BodyText"/>
      </w:pPr>
      <w:r>
        <w:t xml:space="preserve">This manual is a critical resource for understanding the regulatory framework required for safe aviation operations in developing nations. For an aerospace engineer working in Kinshasa, this document outlines the necessary standards for airport infrastructure, air traffic management, and safety protocols. It provides a roadmap for aligning the N'djili International Airport's operations with global safety standards, ensuring that local engineering practices meet international requirements for aircraft maintenance and runway integrity.</w:t>
      </w:r>
    </w:p>
    <w:p>
      <w:pPr>
        <w:pStyle w:val="BodyText"/>
      </w:pPr>
      <w:r>
        <w:t xml:space="preserve">World Bank Group. (2022).</w:t>
      </w:r>
      <w:r>
        <w:t xml:space="preserve"> </w:t>
      </w:r>
      <w:r>
        <w:rPr>
          <w:iCs/>
          <w:i/>
        </w:rPr>
        <w:t xml:space="preserve">Aviation in Africa: Connecting the Continent</w:t>
      </w:r>
      <w:r>
        <w:t xml:space="preserve">. Washington, D.C.: World Bank Publications.</w:t>
      </w:r>
    </w:p>
    <w:p>
      <w:pPr>
        <w:pStyle w:val="BodyText"/>
      </w:pPr>
      <w:r>
        <w:t xml:space="preserve">This report analyzes the economic impact of aviation infrastructure across the African continent, with specific case studies relevant to Central Africa. It highlights the necessity of robust aerospace engineering to support cargo logistics, which is essential for the DRC's mining and agricultural sectors. The text argues that improved aviation connectivity in Kinshasa can serve as a hub for regional trade, emphasizing the engineer's role in designing efficient logistics systems and sustainable airport facilities.</w:t>
      </w:r>
    </w:p>
    <w:bookmarkEnd w:id="20"/>
    <w:bookmarkStart w:id="21" w:name="X48cd5f1cd2707699ec63a24d984d3db453366db"/>
    <w:p>
      <w:pPr>
        <w:pStyle w:val="Heading2"/>
      </w:pPr>
      <w:r>
        <w:t xml:space="preserve">Technical Challenges and Environmental Factors</w:t>
      </w:r>
    </w:p>
    <w:p>
      <w:pPr>
        <w:pStyle w:val="FirstParagraph"/>
      </w:pPr>
      <w:r>
        <w:t xml:space="preserve">Njoku, E., &amp; Okafor, C. (2020). "Corrosion Management in Tropical Aviation Environments."</w:t>
      </w:r>
      <w:r>
        <w:t xml:space="preserve"> </w:t>
      </w:r>
      <w:r>
        <w:rPr>
          <w:iCs/>
          <w:i/>
        </w:rPr>
        <w:t xml:space="preserve">Journal of Aerospace Engineering and Technology</w:t>
      </w:r>
      <w:r>
        <w:t xml:space="preserve">, 15(3), 112-125.</w:t>
      </w:r>
    </w:p>
    <w:p>
      <w:pPr>
        <w:pStyle w:val="BodyText"/>
      </w:pPr>
      <w:r>
        <w:t xml:space="preserve">This peer-reviewed article addresses the specific material science challenges faced by aerospace engineers in tropical climates like Kinshasa. High humidity and temperature fluctuations accelerate the corrosion of aircraft components and airport infrastructure. The authors propose advanced coating technologies and maintenance schedules tailored for equatorial regions. This source is indispensable for engineers tasked with extending the lifespan of aircraft fleets and ground support equipment in the DRC's harsh environmental conditions.</w:t>
      </w:r>
    </w:p>
    <w:p>
      <w:pPr>
        <w:pStyle w:val="BodyText"/>
      </w:pPr>
      <w:r>
        <w:t xml:space="preserve">United Nations Development Programme (UNDP). (2023).</w:t>
      </w:r>
      <w:r>
        <w:t xml:space="preserve"> </w:t>
      </w:r>
      <w:r>
        <w:rPr>
          <w:iCs/>
          <w:i/>
        </w:rPr>
        <w:t xml:space="preserve">Sustainable Aviation Fuel and Green Infrastructure in Sub-Saharan Africa</w:t>
      </w:r>
      <w:r>
        <w:t xml:space="preserve">. New York: UNDP.</w:t>
      </w:r>
    </w:p>
    <w:p>
      <w:pPr>
        <w:pStyle w:val="BodyText"/>
      </w:pPr>
      <w:r>
        <w:t xml:space="preserve">As global aviation moves toward sustainability, this report examines the potential for Sub-Saharan Africa to adopt green technologies. For Kinshasa, this involves the engineering challenges of integrating sustainable aviation fuels (SAF) and renewable energy sources into airport power grids. The document provides technical data on the feasibility of solar-powered airport facilities, offering a blueprint for aerospace engineers to design eco-friendly infrastructure that reduces the carbon footprint of the DRC's aviation sector.</w:t>
      </w:r>
    </w:p>
    <w:bookmarkEnd w:id="21"/>
    <w:bookmarkStart w:id="22" w:name="education-and-human-capital-development"/>
    <w:p>
      <w:pPr>
        <w:pStyle w:val="Heading2"/>
      </w:pPr>
      <w:r>
        <w:t xml:space="preserve">Education and Human Capital Development</w:t>
      </w:r>
    </w:p>
    <w:p>
      <w:pPr>
        <w:pStyle w:val="FirstParagraph"/>
      </w:pPr>
      <w:r>
        <w:t xml:space="preserve">African Union Commission. (2021).</w:t>
      </w:r>
      <w:r>
        <w:t xml:space="preserve"> </w:t>
      </w:r>
      <w:r>
        <w:rPr>
          <w:iCs/>
          <w:i/>
        </w:rPr>
        <w:t xml:space="preserve">Strategy for the Development of Science, Technology and Innovation in Africa</w:t>
      </w:r>
      <w:r>
        <w:t xml:space="preserve">. Addis Ababa: AU Commission.</w:t>
      </w:r>
    </w:p>
    <w:p>
      <w:pPr>
        <w:pStyle w:val="BodyText"/>
      </w:pPr>
      <w:r>
        <w:t xml:space="preserve">This strategic document outlines the continent's goals for building technical expertise, including in engineering disciplines. It emphasizes the need for specialized training programs in aerospace engineering to reduce reliance on foreign expertise. For Kinshasa, this source supports the argument for establishing dedicated aerospace engineering departments within local universities, such as the University of Kinshasa, to cultivate a local workforce capable of maintaining and innovating within the aviation sector.</w:t>
      </w:r>
    </w:p>
    <w:p>
      <w:pPr>
        <w:pStyle w:val="BodyText"/>
      </w:pPr>
      <w:r>
        <w:t xml:space="preserve">Ssemakula, J. (2019). "Bridging the Skills Gap in African Engineering Education."</w:t>
      </w:r>
      <w:r>
        <w:t xml:space="preserve"> </w:t>
      </w:r>
      <w:r>
        <w:rPr>
          <w:iCs/>
          <w:i/>
        </w:rPr>
        <w:t xml:space="preserve">African Journal of Engineering Education</w:t>
      </w:r>
      <w:r>
        <w:t xml:space="preserve">, 8(2), 45-58.</w:t>
      </w:r>
    </w:p>
    <w:p>
      <w:pPr>
        <w:pStyle w:val="BodyText"/>
      </w:pPr>
      <w:r>
        <w:t xml:space="preserve">This article critiques current engineering curricula in African universities, noting a disconnect between theoretical knowledge and practical industry needs. It suggests curriculum reforms that include hands-on training in aerospace systems and avionics. For policymakers and educators in Kinshasa, this source provides actionable recommendations for aligning engineering education with the demands of modern aviation, ensuring that graduates are prepared to tackle the complex technical challenges of the DRC's aerospace industry.</w:t>
      </w:r>
    </w:p>
    <w:bookmarkEnd w:id="22"/>
    <w:bookmarkStart w:id="23" w:name="logistics-and-regional-integration"/>
    <w:p>
      <w:pPr>
        <w:pStyle w:val="Heading2"/>
      </w:pPr>
      <w:r>
        <w:t xml:space="preserve">Logistics and Regional Integration</w:t>
      </w:r>
    </w:p>
    <w:p>
      <w:pPr>
        <w:pStyle w:val="FirstParagraph"/>
      </w:pPr>
      <w:r>
        <w:t xml:space="preserve">European Union Delegation to the DRC. (2022).</w:t>
      </w:r>
      <w:r>
        <w:t xml:space="preserve"> </w:t>
      </w:r>
      <w:r>
        <w:rPr>
          <w:iCs/>
          <w:i/>
        </w:rPr>
        <w:t xml:space="preserve">Transport and Logistics Corridors in the Great Lakes Region</w:t>
      </w:r>
      <w:r>
        <w:t xml:space="preserve">. Brussels: EU Delegation.</w:t>
      </w:r>
    </w:p>
    <w:p>
      <w:pPr>
        <w:pStyle w:val="BodyText"/>
      </w:pPr>
      <w:r>
        <w:t xml:space="preserve">This report details the importance of multimodal transport systems, including air cargo, in connecting the DRC to regional markets. It highlights Kinshasa's strategic position as a logistics hub and the engineering requirements for expanding cargo handling capabilities. The document underscores the aerospace engineer's role in optimizing air freight operations, designing efficient cargo terminals, and ensuring seamless integration between air and ground transport networks to facilitate economic growth in the region.</w:t>
      </w:r>
    </w:p>
    <w:p>
      <w:pPr>
        <w:pStyle w:val="BodyText"/>
      </w:pPr>
      <w:r>
        <w:t xml:space="preserve">International Air Transport Association (IATA). (2023).</w:t>
      </w:r>
      <w:r>
        <w:t xml:space="preserve"> </w:t>
      </w:r>
      <w:r>
        <w:rPr>
          <w:iCs/>
          <w:i/>
        </w:rPr>
        <w:t xml:space="preserve">World Air Transport Statistics</w:t>
      </w:r>
      <w:r>
        <w:t xml:space="preserve">. Montreal: IATA.</w:t>
      </w:r>
    </w:p>
    <w:p>
      <w:pPr>
        <w:pStyle w:val="BodyText"/>
      </w:pPr>
      <w:r>
        <w:t xml:space="preserve">This annual publication provides comprehensive data on global air transport trends, including passenger and cargo volumes. For aerospace engineers and planners in Kinshasa, this data is crucial for forecasting future demand and planning infrastructure expansion. It offers insights into emerging markets and technological advancements in aircraft design, helping local engineers anticipate the types of aircraft and facilities that will be required to support Kinshasa's growing aviation needs in the coming decades.</w:t>
      </w:r>
    </w:p>
    <w:p>
      <w:pPr>
        <w:pStyle w:val="BodyText"/>
      </w:pPr>
      <w:r>
        <w:t xml:space="preserve">This bibliography serves as a foundational resource for aerospace engineers, policymakers, and educators in Kinshasa, DR Congo, aiming to advance the nation's aviation capabilities through informed technical and strategic planning.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Kinshasa, DR Congo</dc:title>
  <dc:creator/>
  <dc:language>en</dc:language>
  <cp:keywords/>
  <dcterms:created xsi:type="dcterms:W3CDTF">2026-08-08T01:27:45Z</dcterms:created>
  <dcterms:modified xsi:type="dcterms:W3CDTF">2026-08-08T01:27:45Z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