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5" w:name="X5c839a7e894356b2b7fd78922c5fba0fe4bc0d1"/>
    <w:p>
      <w:pPr>
        <w:pStyle w:val="Heading1"/>
      </w:pPr>
      <w:r>
        <w:t xml:space="preserve">Annotated Bibliography: The Role of the Aerospace Engineer in Marseille, France</w:t>
      </w:r>
    </w:p>
    <w:p>
      <w:pPr>
        <w:pStyle w:val="FirstParagraph"/>
      </w:pPr>
      <w:r>
        <w:t xml:space="preserve">This annotated bibliography compiles key resources regarding the aerospace engineering sector, with a specific focus on the professional landscape, educational pathways, and industrial ecosystem in Marseille, France. Marseille serves as a critical hub for the European aerospace industry, hosting major research centers and manufacturing facilities. The following entries provide insights into the technical requirements, regulatory frameworks, and career opportunities available to aerospace engineers operating within this specific geographic and economic context.</w:t>
      </w:r>
    </w:p>
    <w:bookmarkStart w:id="20" w:name="industry-landscape-and-economic-context"/>
    <w:p>
      <w:pPr>
        <w:pStyle w:val="Heading2"/>
      </w:pPr>
      <w:r>
        <w:t xml:space="preserve">Industry Landscape and Economic Context</w:t>
      </w:r>
    </w:p>
    <w:p>
      <w:pPr>
        <w:pStyle w:val="FirstParagraph"/>
      </w:pPr>
      <w:r>
        <w:t xml:space="preserve">Aéroports de Marseille Provence. (2023).</w:t>
      </w:r>
      <w:r>
        <w:t xml:space="preserve"> </w:t>
      </w:r>
      <w:r>
        <w:rPr>
          <w:iCs/>
          <w:i/>
        </w:rPr>
        <w:t xml:space="preserve">Marseille Provence Airport: A Strategic Hub for Aerospace Logistics and Innovation</w:t>
      </w:r>
      <w:r>
        <w:t xml:space="preserve">. Marseille: ADMP.</w:t>
      </w:r>
    </w:p>
    <w:p>
      <w:pPr>
        <w:pStyle w:val="BodyText"/>
      </w:pPr>
      <w:r>
        <w:t xml:space="preserve">This report details the strategic importance of Marseille Provence Airport not only as a passenger terminal but as a central node for aerospace logistics and maintenance, repair, and overhaul (MRO) operations. For the aerospace engineer, this document is crucial as it outlines the growing demand for technical expertise in aircraft maintenance and ground support systems within the region. It highlights partnerships between local engineering firms and major European manufacturers, illustrating how Marseille’s geographic location facilitates rapid deployment of engineering solutions across Southern Europe and North Africa. The text provides valuable data on infrastructure development that directly impacts engineering project scopes in the area.</w:t>
      </w:r>
    </w:p>
    <w:p>
      <w:pPr>
        <w:pStyle w:val="BodyText"/>
      </w:pPr>
      <w:r>
        <w:t xml:space="preserve">Business France. (2022).</w:t>
      </w:r>
      <w:r>
        <w:t xml:space="preserve"> </w:t>
      </w:r>
      <w:r>
        <w:rPr>
          <w:iCs/>
          <w:i/>
        </w:rPr>
        <w:t xml:space="preserve">The Aerospace Cluster in the South of France: Competitiveness and Innovation</w:t>
      </w:r>
      <w:r>
        <w:t xml:space="preserve">. Paris: Business France Publications.</w:t>
      </w:r>
    </w:p>
    <w:p>
      <w:pPr>
        <w:pStyle w:val="BodyText"/>
      </w:pPr>
      <w:r>
        <w:t xml:space="preserve">This publication offers a comprehensive overview of the aerospace industrial cluster in the Provence-Alpes-Côte d'Azur region, with a significant focus on Marseille. It analyzes the economic drivers that make the region attractive for aerospace engineering firms, including tax incentives, access to skilled labor, and proximity to research institutions. For an aerospace engineer considering relocation or project initiation in Marseille, this source provides essential context on the collaborative environment between startups and established giants like Airbus and Safran. It emphasizes the shift towards sustainable aviation technologies, a key area of focus for engineers in the region.</w:t>
      </w:r>
    </w:p>
    <w:bookmarkEnd w:id="20"/>
    <w:bookmarkStart w:id="21" w:name="education-and-professional-training"/>
    <w:p>
      <w:pPr>
        <w:pStyle w:val="Heading2"/>
      </w:pPr>
      <w:r>
        <w:t xml:space="preserve">Education and Professional Training</w:t>
      </w:r>
    </w:p>
    <w:p>
      <w:pPr>
        <w:pStyle w:val="FirstParagraph"/>
      </w:pPr>
      <w:r>
        <w:t xml:space="preserve">Centrale Marseille. (2023).</w:t>
      </w:r>
      <w:r>
        <w:t xml:space="preserve"> </w:t>
      </w:r>
      <w:r>
        <w:rPr>
          <w:iCs/>
          <w:i/>
        </w:rPr>
        <w:t xml:space="preserve">Master’s Program in Aerospace Engineering: Curriculum and Research Opportunities</w:t>
      </w:r>
      <w:r>
        <w:t xml:space="preserve">. Marseille: École Centrale de Marseille.</w:t>
      </w:r>
    </w:p>
    <w:p>
      <w:pPr>
        <w:pStyle w:val="BodyText"/>
      </w:pPr>
      <w:r>
        <w:t xml:space="preserve">This document outlines the academic and practical training provided by one of France’s leading engineering schools, Centrale Marseille. It is particularly relevant for understanding the technical competencies expected of aerospace engineers in the local job market. The curriculum details advanced coursework in fluid dynamics, propulsion systems, and materials science, all tailored to meet the needs of regional industry partners. The inclusion of mandatory internships with local aerospace companies ensures that graduates are well-prepared for the specific challenges faced by engineers in Marseille. This source is vital for both prospective students and employers seeking to understand the qualification standards in the region.</w:t>
      </w:r>
    </w:p>
    <w:p>
      <w:pPr>
        <w:pStyle w:val="BodyText"/>
      </w:pPr>
      <w:r>
        <w:t xml:space="preserve">Aix-Marseille University. (2021).</w:t>
      </w:r>
      <w:r>
        <w:t xml:space="preserve"> </w:t>
      </w:r>
      <w:r>
        <w:rPr>
          <w:iCs/>
          <w:i/>
        </w:rPr>
        <w:t xml:space="preserve">Research Initiatives in Sustainable Aviation and Urban Air Mobility</w:t>
      </w:r>
      <w:r>
        <w:t xml:space="preserve">. Marseille: AMU Press.</w:t>
      </w:r>
    </w:p>
    <w:p>
      <w:pPr>
        <w:pStyle w:val="BodyText"/>
      </w:pPr>
      <w:r>
        <w:t xml:space="preserve">This academic publication highlights cutting-edge research conducted at Aix-Marseille University, focusing on sustainable aviation and urban air mobility (UAM). It is highly relevant for aerospace engineers interested in emerging technologies and green initiatives. The document details collaborative projects between university researchers and industry stakeholders in Marseille, exploring electric propulsion, lightweight materials, and autonomous flight systems. For engineers working in Marseille, this source provides insights into the latest technological trends and potential areas for innovation and career specialization within the local aerospace sector.</w:t>
      </w:r>
    </w:p>
    <w:bookmarkEnd w:id="21"/>
    <w:bookmarkStart w:id="22" w:name="regulatory-and-safety-standards"/>
    <w:p>
      <w:pPr>
        <w:pStyle w:val="Heading2"/>
      </w:pPr>
      <w:r>
        <w:t xml:space="preserve">Regulatory and Safety Standards</w:t>
      </w:r>
    </w:p>
    <w:p>
      <w:pPr>
        <w:pStyle w:val="FirstParagraph"/>
      </w:pPr>
      <w:r>
        <w:t xml:space="preserve">European Union Aviation Safety Agency (EASA). (2023).</w:t>
      </w:r>
      <w:r>
        <w:t xml:space="preserve"> </w:t>
      </w:r>
      <w:r>
        <w:rPr>
          <w:iCs/>
          <w:i/>
        </w:rPr>
        <w:t xml:space="preserve">Regulatory Framework for Aerospace Engineering in France: Compliance and Certification</w:t>
      </w:r>
      <w:r>
        <w:t xml:space="preserve">. Cologne: EASA Publications.</w:t>
      </w:r>
    </w:p>
    <w:p>
      <w:pPr>
        <w:pStyle w:val="BodyText"/>
      </w:pPr>
      <w:r>
        <w:t xml:space="preserve">This official document outlines the regulatory requirements that aerospace engineers in France, including those in Marseille, must adhere to. It covers certification processes for aircraft components, safety standards for manufacturing, and environmental regulations. Understanding these guidelines is essential for any aerospace engineer working in the region, as non-compliance can result in significant legal and financial consequences. The document also highlights recent updates to regulations concerning drone operations and urban air mobility, areas of growing interest in Marseille. It serves as a critical reference for ensuring that engineering practices meet both national and European standards.</w:t>
      </w:r>
    </w:p>
    <w:p>
      <w:pPr>
        <w:pStyle w:val="BodyText"/>
      </w:pPr>
      <w:r>
        <w:t xml:space="preserve">Direction Générale de l'Aviation Civile (DGAC). (2022).</w:t>
      </w:r>
      <w:r>
        <w:t xml:space="preserve"> </w:t>
      </w:r>
      <w:r>
        <w:rPr>
          <w:iCs/>
          <w:i/>
        </w:rPr>
        <w:t xml:space="preserve">National Aerospace Strategy: France’s Vision for 2030</w:t>
      </w:r>
      <w:r>
        <w:t xml:space="preserve">. Paris: DGAC.</w:t>
      </w:r>
    </w:p>
    <w:p>
      <w:pPr>
        <w:pStyle w:val="BodyText"/>
      </w:pPr>
      <w:r>
        <w:t xml:space="preserve">This strategic document from the French Civil Aviation Authority outlines the national priorities for the aerospace sector, with specific implications for regions like Marseille. It emphasizes the importance of innovation, sustainability, and international collaboration. For aerospace engineers, this source provides a roadmap of future government investments and policy directions that will shape the industry in France. It highlights initiatives to support local aerospace clusters, including funding for research and development projects in Marseille. Engineers can use this document to align their career goals and project proposals with national objectives.</w:t>
      </w:r>
    </w:p>
    <w:bookmarkEnd w:id="22"/>
    <w:bookmarkStart w:id="23" w:name="technological-innovation-and-research"/>
    <w:p>
      <w:pPr>
        <w:pStyle w:val="Heading2"/>
      </w:pPr>
      <w:r>
        <w:t xml:space="preserve">Technological Innovation and Research</w:t>
      </w:r>
    </w:p>
    <w:p>
      <w:pPr>
        <w:pStyle w:val="FirstParagraph"/>
      </w:pPr>
      <w:r>
        <w:t xml:space="preserve">ONERA. (2023).</w:t>
      </w:r>
      <w:r>
        <w:t xml:space="preserve"> </w:t>
      </w:r>
      <w:r>
        <w:rPr>
          <w:iCs/>
          <w:i/>
        </w:rPr>
        <w:t xml:space="preserve">Advances in Aerospace Propulsion and Aerodynamics: Contributions from Southern France</w:t>
      </w:r>
      <w:r>
        <w:t xml:space="preserve">. Toulouse: ONERA Publications.</w:t>
      </w:r>
    </w:p>
    <w:p>
      <w:pPr>
        <w:pStyle w:val="BodyText"/>
      </w:pPr>
      <w:r>
        <w:t xml:space="preserve">This technical report from the French Aerospace Lab (ONERA) details recent advancements in propulsion and aerodynamics, with a focus on research conducted in collaboration with institutions in Marseille. It is a valuable resource for aerospace engineers seeking to stay updated on the latest scientific developments in the field. The document includes case studies of projects involving local companies and universities, demonstrating the practical application of theoretical research. For engineers in Marseille, this source offers insights into potential partnerships and opportunities to contribute to high-impact research initiatives.</w:t>
      </w:r>
    </w:p>
    <w:p>
      <w:pPr>
        <w:pStyle w:val="BodyText"/>
      </w:pPr>
      <w:r>
        <w:t xml:space="preserve">Safran Group. (2022).</w:t>
      </w:r>
      <w:r>
        <w:t xml:space="preserve"> </w:t>
      </w:r>
      <w:r>
        <w:rPr>
          <w:iCs/>
          <w:i/>
        </w:rPr>
        <w:t xml:space="preserve">Manufacturing Excellence in Marseille: Case Studies in Aerospace Engineering</w:t>
      </w:r>
      <w:r>
        <w:t xml:space="preserve">. Paris: Safran Publications.</w:t>
      </w:r>
    </w:p>
    <w:p>
      <w:pPr>
        <w:pStyle w:val="BodyText"/>
      </w:pPr>
      <w:r>
        <w:t xml:space="preserve">This corporate publication provides an in-depth look at Safran’s manufacturing operations in Marseille, highlighting best practices in aerospace engineering and production. It covers topics such as quality control, supply chain management, and the integration of digital technologies in manufacturing processes. For aerospace engineers working in or considering employment in Marseille, this document offers practical insights into the expectations and standards of one of the region’s leading employers. It also showcases the innovative projects undertaken by Safran’s Marseille facilities, providing inspiration for engineers looking to contribute to cutting-edge developments in the aerospace industry.</w:t>
      </w:r>
    </w:p>
    <w:bookmarkEnd w:id="23"/>
    <w:bookmarkStart w:id="24" w:name="conclusion"/>
    <w:p>
      <w:pPr>
        <w:pStyle w:val="Heading2"/>
      </w:pPr>
      <w:r>
        <w:t xml:space="preserve">Conclusion</w:t>
      </w:r>
    </w:p>
    <w:p>
      <w:pPr>
        <w:pStyle w:val="FirstParagraph"/>
      </w:pPr>
      <w:r>
        <w:t xml:space="preserve">This annotated bibliography provides a comprehensive overview of the aerospace engineering landscape in Marseille, France. By examining industry reports, educational resources, regulatory documents, and technological research, it offers valuable insights for aerospace engineers seeking to understand and thrive in this dynamic environment. The resources highlighted here underscore the importance of collaboration, innovation, and regulatory compliance in the region, making them essential reading for anyone involved in the aerospace sector in Marseille.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Marseille, France</dc:title>
  <dc:creator/>
  <dc:language>en</dc:language>
  <cp:keywords/>
  <dcterms:created xsi:type="dcterms:W3CDTF">2026-08-08T09:50:58Z</dcterms:created>
  <dcterms:modified xsi:type="dcterms:W3CDTF">2026-08-08T09:50:58Z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