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2aa42f59f6515ec533e51a29c5a8e39239cf16a"/>
    <w:p>
      <w:pPr>
        <w:pStyle w:val="Heading1"/>
      </w:pPr>
      <w:r>
        <w:t xml:space="preserve">Annotated Bibliography: The Role and Landscape of the Aerospace Engineer in Auckland, New Zealand</w:t>
      </w:r>
    </w:p>
    <w:p>
      <w:pPr>
        <w:pStyle w:val="FirstParagraph"/>
      </w:pPr>
      <w:r>
        <w:t xml:space="preserve">This annotated bibliography compiles essential resources regarding the profession of the Aerospace Engineer within the specific context of Auckland, New Zealand. It covers educational pathways, industry standards, local employment opportunities, and the regulatory environment governing aviation and aerospace activities in the region.</w:t>
      </w:r>
    </w:p>
    <w:bookmarkStart w:id="20" w:name="introduction"/>
    <w:p>
      <w:pPr>
        <w:pStyle w:val="Heading2"/>
      </w:pPr>
      <w:r>
        <w:t xml:space="preserve">Introduction</w:t>
      </w:r>
    </w:p>
    <w:p>
      <w:pPr>
        <w:pStyle w:val="FirstParagraph"/>
      </w:pPr>
      <w:r>
        <w:t xml:space="preserve">Auckland serves as the primary economic hub of New Zealand and hosts a significant portion of the country's aviation and aerospace sector. For an Aerospace Engineer operating in this region, understanding the local regulatory framework set by the Civil Aviation Authority of New Zealand (CAANZ), the educational offerings at institutions like the University of Auckland, and the specific demands of local defense and commercial aviation contractors is crucial. The following entries provide a comprehensive overview of these factors.</w:t>
      </w:r>
    </w:p>
    <w:bookmarkEnd w:id="20"/>
    <w:bookmarkStart w:id="21" w:name="bibliography"/>
    <w:p>
      <w:pPr>
        <w:pStyle w:val="Heading2"/>
      </w:pPr>
      <w:r>
        <w:t xml:space="preserve">Bibliography</w:t>
      </w:r>
    </w:p>
    <w:p>
      <w:pPr>
        <w:pStyle w:val="FirstParagraph"/>
      </w:pPr>
      <w:r>
        <w:t xml:space="preserve">Civil Aviation Authority of New Zealand. (2023).</w:t>
      </w:r>
      <w:r>
        <w:t xml:space="preserve"> </w:t>
      </w:r>
      <w:r>
        <w:rPr>
          <w:iCs/>
          <w:i/>
        </w:rPr>
        <w:t xml:space="preserve">Part 21: Certification of Aircraft and Related Products, Parts and Appliances</w:t>
      </w:r>
      <w:r>
        <w:t xml:space="preserve">. Wellington: CAANZ.</w:t>
      </w:r>
    </w:p>
    <w:p>
      <w:pPr>
        <w:pStyle w:val="BodyText"/>
      </w:pPr>
      <w:r>
        <w:t xml:space="preserve">This regulatory document is fundamental for any Aerospace Engineer practicing in New Zealand, including those based in Auckland. It outlines the certification requirements for aircraft design, manufacturing, and maintenance. For engineers working in Auckland's aerospace firms, compliance with Part 21 is mandatory. The document details the responsibilities of Design Approval Holders and provides the technical standards necessary for airworthiness. Understanding this text is critical for ensuring that engineering solutions meet national safety standards and international obligations.</w:t>
      </w:r>
    </w:p>
    <w:p>
      <w:pPr>
        <w:pStyle w:val="BodyText"/>
      </w:pPr>
      <w:r>
        <w:t xml:space="preserve">University of Auckland. (2024).</w:t>
      </w:r>
      <w:r>
        <w:t xml:space="preserve"> </w:t>
      </w:r>
      <w:r>
        <w:rPr>
          <w:iCs/>
          <w:i/>
        </w:rPr>
        <w:t xml:space="preserve">Faculty of Engineering and Technology: Aerospace Engineering Programme Guide</w:t>
      </w:r>
      <w:r>
        <w:t xml:space="preserve">. Auckland: University of Auckland Press.</w:t>
      </w:r>
    </w:p>
    <w:p>
      <w:pPr>
        <w:pStyle w:val="BodyText"/>
      </w:pPr>
      <w:r>
        <w:t xml:space="preserve">This guide details the academic curriculum for aspiring Aerospace Engineers in Auckland. It highlights the university's focus on aerodynamics, propulsion, and structures, which are core competencies required by local employers. The document is valuable for understanding the educational pipeline feeding into the Auckland aerospace workforce. It also outlines research opportunities related to sustainable aviation and unmanned aerial systems, areas of growing interest in the New Zealand market.</w:t>
      </w:r>
    </w:p>
    <w:p>
      <w:pPr>
        <w:pStyle w:val="BodyText"/>
      </w:pPr>
      <w:r>
        <w:t xml:space="preserve">Engineering New Zealand. (2023).</w:t>
      </w:r>
      <w:r>
        <w:t xml:space="preserve"> </w:t>
      </w:r>
      <w:r>
        <w:rPr>
          <w:iCs/>
          <w:i/>
        </w:rPr>
        <w:t xml:space="preserve">Chartered Professional Engineer (Chartered Professional Engineer) Competency Standards</w:t>
      </w:r>
      <w:r>
        <w:t xml:space="preserve">. Wellington: Engineering New Zealand.</w:t>
      </w:r>
    </w:p>
    <w:p>
      <w:pPr>
        <w:pStyle w:val="BodyText"/>
      </w:pPr>
      <w:r>
        <w:t xml:space="preserve">For an Aerospace Engineer in Auckland seeking professional recognition, this document is essential. Engineering New Zealand is the national professional body, and achieving Chartered status is often a requirement for senior engineering roles in the country's aviation sector. The standards define the competencies required in technical knowledge, professional practice, and ethics. This resource helps engineers in Auckland align their career development with national expectations and facilitates mobility within the global engineering community.</w:t>
      </w:r>
    </w:p>
    <w:p>
      <w:pPr>
        <w:pStyle w:val="BodyText"/>
      </w:pPr>
      <w:r>
        <w:t xml:space="preserve">Ministry of Business, Innovation and Employment (MBIE). (2022).</w:t>
      </w:r>
      <w:r>
        <w:t xml:space="preserve"> </w:t>
      </w:r>
      <w:r>
        <w:rPr>
          <w:iCs/>
          <w:i/>
        </w:rPr>
        <w:t xml:space="preserve">New Zealand Aerospace Industry Strategy</w:t>
      </w:r>
      <w:r>
        <w:t xml:space="preserve">. Wellington: MBIE.</w:t>
      </w:r>
    </w:p>
    <w:p>
      <w:pPr>
        <w:pStyle w:val="BodyText"/>
      </w:pPr>
      <w:r>
        <w:t xml:space="preserve">This strategic document outlines the government's vision for the growth of the aerospace sector in New Zealand. It identifies key growth areas such as advanced manufacturing, drone technology, and space-related activities. For Aerospace Engineers in Auckland, this report provides insight into future job markets and government-supported initiatives. It highlights Auckland's role as a center for innovation and defense contracting, offering a roadmap for engineers looking to specialize in emerging technologies.</w:t>
      </w:r>
    </w:p>
    <w:p>
      <w:pPr>
        <w:pStyle w:val="BodyText"/>
      </w:pPr>
      <w:r>
        <w:t xml:space="preserve">Air New Zealand. (2023).</w:t>
      </w:r>
      <w:r>
        <w:t xml:space="preserve"> </w:t>
      </w:r>
      <w:r>
        <w:rPr>
          <w:iCs/>
          <w:i/>
        </w:rPr>
        <w:t xml:space="preserve">Sustainability Report: Engineering and Operations</w:t>
      </w:r>
      <w:r>
        <w:t xml:space="preserve">. Auckland: Air New Zealand Group.</w:t>
      </w:r>
    </w:p>
    <w:p>
      <w:pPr>
        <w:pStyle w:val="BodyText"/>
      </w:pPr>
      <w:r>
        <w:t xml:space="preserve">As the largest airline in New Zealand and a major employer of engineers in Auckland, Air New Zealand's sustainability report is a key industry document. It details the airline's engineering strategies for reducing carbon emissions and improving fuel efficiency. For Aerospace Engineers in the region, this report illustrates the practical application of engineering principles in commercial aviation. It also reflects the industry's shift towards sustainable practices, a trend that will influence engineering projects and career opportunities in Auckland.</w:t>
      </w:r>
    </w:p>
    <w:p>
      <w:pPr>
        <w:pStyle w:val="BodyText"/>
      </w:pPr>
      <w:r>
        <w:t xml:space="preserve">Defence Industry New Zealand. (2023).</w:t>
      </w:r>
      <w:r>
        <w:t xml:space="preserve"> </w:t>
      </w:r>
      <w:r>
        <w:rPr>
          <w:iCs/>
          <w:i/>
        </w:rPr>
        <w:t xml:space="preserve">Annual Report: Defence and Security Sector Overview</w:t>
      </w:r>
      <w:r>
        <w:t xml:space="preserve">. Wellington: Defence Industry New Zealand.</w:t>
      </w:r>
    </w:p>
    <w:p>
      <w:pPr>
        <w:pStyle w:val="BodyText"/>
      </w:pPr>
      <w:r>
        <w:t xml:space="preserve">This report provides an overview of the defense sector in New Zealand, which is a significant employer of Aerospace Engineers in Auckland. It covers projects related to aircraft maintenance, modernization, and new acquisitions. The document is useful for engineers interested in defense contracting, as it outlines the capabilities of local firms and the government's defense priorities. It highlights the importance of Auckland-based companies in supporting the Royal New Zealand Air Force and other defense entities.</w:t>
      </w:r>
    </w:p>
    <w:p>
      <w:pPr>
        <w:pStyle w:val="BodyText"/>
      </w:pPr>
      <w:r>
        <w:t xml:space="preserve">Auckland Council. (2022).</w:t>
      </w:r>
      <w:r>
        <w:t xml:space="preserve"> </w:t>
      </w:r>
      <w:r>
        <w:rPr>
          <w:iCs/>
          <w:i/>
        </w:rPr>
        <w:t xml:space="preserve">Auckland Plan 2050: Economic Development and Innovation</w:t>
      </w:r>
      <w:r>
        <w:t xml:space="preserve">. Auckland: Auckland Council.</w:t>
      </w:r>
    </w:p>
    <w:p>
      <w:pPr>
        <w:pStyle w:val="BodyText"/>
      </w:pPr>
      <w:r>
        <w:t xml:space="preserve">While not exclusively focused on aerospace, this plan outlines Auckland's broader economic goals, including support for high-tech industries. It identifies aerospace and advanced manufacturing as key sectors for growth. For Aerospace Engineers, this document provides context on the local business environment, infrastructure development, and government support for innovation. It underscores Auckland's commitment to fostering a skilled workforce and attracting investment in the aerospace sector.</w:t>
      </w:r>
    </w:p>
    <w:p>
      <w:pPr>
        <w:pStyle w:val="BodyText"/>
      </w:pPr>
      <w:r>
        <w:t xml:space="preserve">International Council of Aeronautical Sciences (ICAS). (2023).</w:t>
      </w:r>
      <w:r>
        <w:t xml:space="preserve"> </w:t>
      </w:r>
      <w:r>
        <w:rPr>
          <w:iCs/>
          <w:i/>
        </w:rPr>
        <w:t xml:space="preserve">Global Trends in Aerospace Engineering</w:t>
      </w:r>
      <w:r>
        <w:t xml:space="preserve">. Paris: ICAS.</w:t>
      </w:r>
    </w:p>
    <w:p>
      <w:pPr>
        <w:pStyle w:val="BodyText"/>
      </w:pPr>
      <w:r>
        <w:t xml:space="preserve">This international report offers a global perspective on aerospace engineering trends, which is relevant for engineers in Auckland operating in a globalized industry. It covers advancements in materials science, autonomous systems, and space exploration. For New Zealand-based engineers, this document helps align local practices with international standards and innovations. It also highlights opportunities for collaboration and research partnerships between Auckland institutions and global aerospace leaders.</w:t>
      </w:r>
    </w:p>
    <w:bookmarkEnd w:id="21"/>
    <w:bookmarkStart w:id="22" w:name="conclusion"/>
    <w:p>
      <w:pPr>
        <w:pStyle w:val="Heading2"/>
      </w:pPr>
      <w:r>
        <w:t xml:space="preserve">Conclusion</w:t>
      </w:r>
    </w:p>
    <w:p>
      <w:pPr>
        <w:pStyle w:val="FirstParagraph"/>
      </w:pPr>
      <w:r>
        <w:t xml:space="preserve">The resources compiled in this annotated bibliography provide a comprehensive foundation for understanding the role of the Aerospace Engineer in Auckland, New Zealand. From regulatory compliance and professional standards to industry strategies and educational pathways, these documents offer critical insights for engineers navigating the local aerospace landscape. As the sector continues to evolve, staying informed through such resources will be essential for professional success and contribution to New Zealand's aerospace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Auckland, New Zealand</dc:title>
  <dc:creator/>
  <dc:language>en</dc:language>
  <cp:keywords/>
  <dcterms:created xsi:type="dcterms:W3CDTF">2026-08-08T13:18:44Z</dcterms:created>
  <dcterms:modified xsi:type="dcterms:W3CDTF">2026-08-08T13:18:44Z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