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3" w:name="X4460fc8c86ae0690e94fdda952da20fc4c1e816"/>
    <w:p>
      <w:pPr>
        <w:pStyle w:val="Heading1"/>
      </w:pPr>
      <w:r>
        <w:t xml:space="preserve">Annotated Bibliography: The Role of the Aerospace Engineer in Lagos, Nigeria</w:t>
      </w:r>
    </w:p>
    <w:p>
      <w:pPr>
        <w:pStyle w:val="FirstParagraph"/>
      </w:pPr>
      <w:r>
        <w:t xml:space="preserve">The following annotated bibliography compiles essential literature regarding the aerospace engineering sector within the specific context of Lagos, Nigeria. As the commercial nerve center of West Africa, Lagos presents a unique environment for aerospace professionals, characterized by rapid urbanization, a burgeoning aviation market, and specific infrastructural challenges. This collection focuses on the intersection of technical engineering requirements, regulatory frameworks, and economic opportunities available to aerospace engineers operating in this region.</w:t>
      </w:r>
    </w:p>
    <w:bookmarkStart w:id="20" w:name="introduction"/>
    <w:p>
      <w:pPr>
        <w:pStyle w:val="Heading2"/>
      </w:pPr>
      <w:r>
        <w:t xml:space="preserve">Introduction</w:t>
      </w:r>
    </w:p>
    <w:p>
      <w:pPr>
        <w:pStyle w:val="FirstParagraph"/>
      </w:pPr>
      <w:r>
        <w:t xml:space="preserve">An aerospace engineer in Lagos does not merely design aircraft; they manage the complex logistics of maintenance, repair, and overhaul (MRO) in a tropical climate, navigate the regulatory landscape of the Nigerian Civil Aviation Authority (NCAA), and contribute to the nation's infrastructure development. The selected sources below provide a comprehensive overview of these critical aspects, offering insights into the technical, economic, and educational dimensions of the profession in this specific locale.</w:t>
      </w:r>
    </w:p>
    <w:bookmarkEnd w:id="20"/>
    <w:bookmarkStart w:id="21" w:name="bibliographic-entries"/>
    <w:p>
      <w:pPr>
        <w:pStyle w:val="Heading2"/>
      </w:pPr>
      <w:r>
        <w:t xml:space="preserve">Bibliographic Entries</w:t>
      </w:r>
    </w:p>
    <w:p>
      <w:pPr>
        <w:pStyle w:val="FirstParagraph"/>
      </w:pPr>
      <w:r>
        <w:t xml:space="preserve">Nigerian Civil Aviation Authority (NCAA). (2021).</w:t>
      </w:r>
      <w:r>
        <w:t xml:space="preserve"> </w:t>
      </w:r>
      <w:r>
        <w:rPr>
          <w:iCs/>
          <w:i/>
        </w:rPr>
        <w:t xml:space="preserve">Part 145: Maintenance Organization Approval Requirements</w:t>
      </w:r>
      <w:r>
        <w:t xml:space="preserve">. Abuja: Federal Republic of Nigeria.</w:t>
      </w:r>
    </w:p>
    <w:p>
      <w:pPr>
        <w:pStyle w:val="BodyText"/>
      </w:pPr>
      <w:r>
        <w:t xml:space="preserve">This regulatory document is foundational for any aerospace engineer seeking to practice in Lagos. It outlines the strict technical and administrative standards required for maintenance organizations operating at major hubs like Murtala Muhammed International Airport. For an engineer in Lagos, this text is not merely bureaucratic; it dictates daily workflows regarding airworthiness, safety management systems, and quality control. The document highlights the rigorous compliance necessary to operate in Nigeria's aviation sector, ensuring that local engineering practices align with international safety standards despite local infrastructural constraints.</w:t>
      </w:r>
    </w:p>
    <w:p>
      <w:pPr>
        <w:pStyle w:val="BodyText"/>
      </w:pPr>
      <w:r>
        <w:t xml:space="preserve">Adeyemi, T., &amp; Ogunleye, J. (2020).</w:t>
      </w:r>
      <w:r>
        <w:t xml:space="preserve"> </w:t>
      </w:r>
      <w:r>
        <w:rPr>
          <w:iCs/>
          <w:i/>
        </w:rPr>
        <w:t xml:space="preserve">Aviation Infrastructure and Economic Growth in Lagos State</w:t>
      </w:r>
      <w:r>
        <w:t xml:space="preserve">. Journal of African Transport Studies, 14(2), 45-62.</w:t>
      </w:r>
    </w:p>
    <w:p>
      <w:pPr>
        <w:pStyle w:val="BodyText"/>
      </w:pPr>
      <w:r>
        <w:t xml:space="preserve">This academic article provides a critical analysis of the correlation between Lagos's aviation infrastructure and its economic output. It is particularly relevant for aerospace engineers interested in the macro-economic impact of their work. The authors argue that the expansion of cargo and passenger facilities in Lagos requires a localized workforce capable of sustaining complex aircraft systems. The study underscores the urgent need for specialized engineering talent in Lagos to support the projected growth of the aviation sector, positioning the aerospace engineer as a key driver of regional economic stability.</w:t>
      </w:r>
    </w:p>
    <w:p>
      <w:pPr>
        <w:pStyle w:val="BodyText"/>
      </w:pPr>
      <w:r>
        <w:t xml:space="preserve">Federal Ministry of Aviation. (2019).</w:t>
      </w:r>
      <w:r>
        <w:t xml:space="preserve"> </w:t>
      </w:r>
      <w:r>
        <w:rPr>
          <w:iCs/>
          <w:i/>
        </w:rPr>
        <w:t xml:space="preserve">National Aerospace and Aviation Policy</w:t>
      </w:r>
      <w:r>
        <w:t xml:space="preserve">. Abuja: Government Press.</w:t>
      </w:r>
    </w:p>
    <w:p>
      <w:pPr>
        <w:pStyle w:val="BodyText"/>
      </w:pPr>
      <w:r>
        <w:t xml:space="preserve">This policy document outlines the Nigerian government's strategic vision for the aerospace industry, with specific implications for Lagos as the primary commercial hub. It details initiatives aimed at fostering local manufacturing and reducing reliance on foreign MRO services. For an aerospace engineer in Lagos, this text offers insight into potential government-funded projects and the push for "Made in Nigeria" aerospace solutions. It serves as a roadmap for understanding where the industry is heading and how engineers can align their careers with national development goals.</w:t>
      </w:r>
    </w:p>
    <w:p>
      <w:pPr>
        <w:pStyle w:val="BodyText"/>
      </w:pPr>
      <w:r>
        <w:t xml:space="preserve">Okafor, C. (2022).</w:t>
      </w:r>
      <w:r>
        <w:t xml:space="preserve"> </w:t>
      </w:r>
      <w:r>
        <w:rPr>
          <w:iCs/>
          <w:i/>
        </w:rPr>
        <w:t xml:space="preserve">Tropical Corrosion Management in Aircraft Structures: A Case Study of West African Operations</w:t>
      </w:r>
      <w:r>
        <w:t xml:space="preserve">. International Journal of Aerospace Materials, 8(1), 112-125.</w:t>
      </w:r>
    </w:p>
    <w:p>
      <w:pPr>
        <w:pStyle w:val="BodyText"/>
      </w:pPr>
      <w:r>
        <w:t xml:space="preserve">This technical paper addresses a specific environmental challenge faced by aerospace engineers in Lagos: the corrosive effects of the humid, saline coastal climate. The author presents data on material degradation rates specific to West African conditions and proposes mitigation strategies. This resource is invaluable for engineers working on airframe maintenance in Lagos, as it provides practical, science-based solutions to extend the lifespan of aircraft operating in the region. It bridges the gap between theoretical engineering principles and the harsh realities of the Lagos environment.</w:t>
      </w:r>
    </w:p>
    <w:p>
      <w:pPr>
        <w:pStyle w:val="BodyText"/>
      </w:pPr>
      <w:r>
        <w:t xml:space="preserve">Lagos State Ministry of Transportation. (2023).</w:t>
      </w:r>
      <w:r>
        <w:t xml:space="preserve"> </w:t>
      </w:r>
      <w:r>
        <w:rPr>
          <w:iCs/>
          <w:i/>
        </w:rPr>
        <w:t xml:space="preserve">Urban Air Mobility and Future Transport Solutions for Lagos</w:t>
      </w:r>
      <w:r>
        <w:t xml:space="preserve">. Lagos: State Government Publications.</w:t>
      </w:r>
    </w:p>
    <w:p>
      <w:pPr>
        <w:pStyle w:val="BodyText"/>
      </w:pPr>
      <w:r>
        <w:t xml:space="preserve">This forward-looking report explores the potential for drone logistics and urban air mobility (UAM) to alleviate Lagos's notorious traffic congestion. It is highly relevant for aerospace engineers specializing in unmanned aerial systems (UAS) and urban planning. The document outlines the regulatory and technical hurdles for implementing drone delivery networks in a densely populated megacity. It suggests that Lagos could become a testing ground for innovative aerospace applications in Africa, offering unique opportunities for engineers to pioneer new technologies.</w:t>
      </w:r>
    </w:p>
    <w:p>
      <w:pPr>
        <w:pStyle w:val="BodyText"/>
      </w:pPr>
      <w:r>
        <w:t xml:space="preserve">International Air Transport Association (IATA). (2021).</w:t>
      </w:r>
      <w:r>
        <w:t xml:space="preserve"> </w:t>
      </w:r>
      <w:r>
        <w:rPr>
          <w:iCs/>
          <w:i/>
        </w:rPr>
        <w:t xml:space="preserve">Africa Aviation Outlook: Opportunities and Challenges</w:t>
      </w:r>
      <w:r>
        <w:t xml:space="preserve">. Montreal: IATA.</w:t>
      </w:r>
    </w:p>
    <w:p>
      <w:pPr>
        <w:pStyle w:val="BodyText"/>
      </w:pPr>
      <w:r>
        <w:t xml:space="preserve">While a global report, this publication contains extensive data on Nigeria's aviation market, with a focus on Lagos as the continent's busiest hub. It analyzes passenger traffic trends, cargo volumes, and safety records. For an aerospace engineer in Lagos, this source provides the commercial context for their technical work. Understanding the market dynamics helps engineers appreciate the scale of operations they support and the economic pressures that drive decisions regarding fleet modernization and maintenance schedules in Nigerian airlines.</w:t>
      </w:r>
    </w:p>
    <w:p>
      <w:pPr>
        <w:pStyle w:val="BodyText"/>
      </w:pPr>
      <w:r>
        <w:t xml:space="preserve">University of Lagos, Department of Mechanical/Aerospace Engineering. (2020).</w:t>
      </w:r>
      <w:r>
        <w:t xml:space="preserve"> </w:t>
      </w:r>
      <w:r>
        <w:rPr>
          <w:iCs/>
          <w:i/>
        </w:rPr>
        <w:t xml:space="preserve">Curriculum Review and Industry Alignment Report</w:t>
      </w:r>
      <w:r>
        <w:t xml:space="preserve">. Lagos: University Press.</w:t>
      </w:r>
    </w:p>
    <w:p>
      <w:pPr>
        <w:pStyle w:val="BodyText"/>
      </w:pPr>
      <w:r>
        <w:t xml:space="preserve">This internal report assesses the alignment between academic training and the practical needs of the aerospace industry in Lagos. It highlights gaps in skills such as composite materials repair and avionics troubleshooting. For practicing engineers, this document is useful for understanding the current competency levels of new graduates entering the Lagos workforce. It also serves as a call to action for industry professionals to engage in mentorship and curriculum development to ensure a steady pipeline of qualified aerospace engineers.</w:t>
      </w:r>
    </w:p>
    <w:p>
      <w:pPr>
        <w:pStyle w:val="BodyText"/>
      </w:pPr>
      <w:r>
        <w:t xml:space="preserve">World Bank. (2022).</w:t>
      </w:r>
      <w:r>
        <w:t xml:space="preserve"> </w:t>
      </w:r>
      <w:r>
        <w:rPr>
          <w:iCs/>
          <w:i/>
        </w:rPr>
        <w:t xml:space="preserve">Nigeria Economic Update: Investing in Aviation for Growth</w:t>
      </w:r>
      <w:r>
        <w:t xml:space="preserve">. Washington, D.C.: World Bank Group.</w:t>
      </w:r>
    </w:p>
    <w:p>
      <w:pPr>
        <w:pStyle w:val="BodyText"/>
      </w:pPr>
      <w:r>
        <w:t xml:space="preserve">This economic report examines the role of aviation in Nigeria's broader economic recovery, with specific recommendations for infrastructure investment in Lagos. It discusses the financial viability of expanding MRO facilities and the potential for foreign direct investment in the sector. For aerospace engineers, this source provides a high-level view of the funding landscape and the economic arguments that support the expansion of aerospace activities in Lagos. It reinforces the idea that engineering excellence is a prerequisite for attracting investment and ensuring the sector's long-term sustainability.</w:t>
      </w:r>
    </w:p>
    <w:bookmarkEnd w:id="21"/>
    <w:bookmarkStart w:id="22" w:name="conclusion"/>
    <w:p>
      <w:pPr>
        <w:pStyle w:val="Heading2"/>
      </w:pPr>
      <w:r>
        <w:t xml:space="preserve">Conclusion</w:t>
      </w:r>
    </w:p>
    <w:p>
      <w:pPr>
        <w:pStyle w:val="FirstParagraph"/>
      </w:pPr>
      <w:r>
        <w:t xml:space="preserve">The annotated bibliography above demonstrates that the role of an aerospace engineer in Lagos, Nigeria, is multifaceted and critical. It requires a deep understanding of technical challenges such as tropical corrosion, strict adherence to regulatory frameworks like those of the NCAA, and an awareness of the economic and infrastructural context of Lagos. These sources collectively paint a picture of a dynamic, challenging, and rapidly evolving field where engineering expertise is essential for national progress.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Lagos, Nigeria</dc:title>
  <dc:creator/>
  <dc:language>en</dc:language>
  <cp:keywords/>
  <dcterms:created xsi:type="dcterms:W3CDTF">2026-08-08T22:46:51Z</dcterms:created>
  <dcterms:modified xsi:type="dcterms:W3CDTF">2026-08-08T22:46:51Z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