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Pakistan</w:t>
      </w:r>
      <w:r>
        <w:t xml:space="preserve"> </w:t>
      </w:r>
      <w:r>
        <w:t xml:space="preserve">(Karachi</w:t>
      </w:r>
      <w:r>
        <w:t xml:space="preserve"> </w:t>
      </w:r>
      <w:r>
        <w:t xml:space="preserve">Focus)</w:t>
      </w:r>
    </w:p>
    <w:bookmarkStart w:id="20" w:name="X7af5e99efc4038f581a54831e3e5a751e2d0281"/>
    <w:p>
      <w:pPr>
        <w:pStyle w:val="Heading1"/>
      </w:pPr>
      <w:r>
        <w:t xml:space="preserve">Annotated Bibliography: The Role of the Aerospace Engineer in Pakistan</w:t>
      </w:r>
    </w:p>
    <w:p>
      <w:pPr>
        <w:pStyle w:val="FirstParagraph"/>
      </w:pPr>
      <w:r>
        <w:t xml:space="preserve">Focus: Industrial, Educational, and Strategic Contexts in Karachi</w:t>
      </w:r>
    </w:p>
    <w:bookmarkEnd w:id="20"/>
    <w:p>
      <w:pPr>
        <w:pStyle w:val="BodyText"/>
      </w:pPr>
      <w:r>
        <w:t xml:space="preserve">This annotated bibliography compiles key resources regarding the profession of the Aerospace Engineer within the specific context of Pakistan, with a concentrated focus on Karachi. As the industrial hub of the nation, Karachi hosts the Pakistan Aeronautical Complex (PAC), the National University of Sciences and Technology (NUST), and the National Institute of Aviation Technology (NIAT). The selected texts explore the educational requirements, industrial applications, and strategic importance of aerospace engineering in this region.</w:t>
      </w:r>
    </w:p>
    <w:bookmarkStart w:id="23" w:name="Xec0e4a98827ffc2e28c953a6cf9b814fcd90936"/>
    <w:p>
      <w:pPr>
        <w:pStyle w:val="Heading2"/>
      </w:pPr>
      <w:r>
        <w:t xml:space="preserve">1. Industrial Context and Manufacturing in Karachi</w:t>
      </w:r>
    </w:p>
    <w:bookmarkStart w:id="21" w:name="source-1"/>
    <w:p>
      <w:pPr>
        <w:pStyle w:val="Heading3"/>
      </w:pPr>
      <w:r>
        <w:t xml:space="preserve">Source 1</w:t>
      </w:r>
    </w:p>
    <w:p>
      <w:pPr>
        <w:pStyle w:val="FirstParagraph"/>
      </w:pPr>
      <w:r>
        <w:t xml:space="preserve">Pakistan Aeronautical Complex. (2023).</w:t>
      </w:r>
      <w:r>
        <w:t xml:space="preserve"> </w:t>
      </w:r>
      <w:r>
        <w:rPr>
          <w:iCs/>
          <w:i/>
        </w:rPr>
        <w:t xml:space="preserve">Annual Report: Manufacturing and Maintenance Capabilities</w:t>
      </w:r>
      <w:r>
        <w:t xml:space="preserve">. Kamra, Pakistan: PAC Headquarters.</w:t>
      </w:r>
    </w:p>
    <w:p>
      <w:pPr>
        <w:pStyle w:val="BodyText"/>
      </w:pPr>
      <w:r>
        <w:t xml:space="preserve">This official report provides a comprehensive overview of the operational capabilities of the Pakistan Aeronautical Complex (PAC). While the primary manufacturing facilities are located in Kamra, the report details the critical role of Karachi-based engineering teams in the design, testing, and maintenance of the JF-17 Thunder and the Super Mushshak. For an Aerospace Engineer in Karachi, this document is vital as it outlines the specific technical standards and manufacturing protocols required for national defense projects. It highlights the symbiotic relationship between the engineering workforce in Karachi and the production lines in Punjab, emphasizing the need for specialized skills in composite materials and avionics integration.</w:t>
      </w:r>
    </w:p>
    <w:bookmarkEnd w:id="21"/>
    <w:bookmarkStart w:id="22" w:name="source-2"/>
    <w:p>
      <w:pPr>
        <w:pStyle w:val="Heading3"/>
      </w:pPr>
      <w:r>
        <w:t xml:space="preserve">Source 2</w:t>
      </w:r>
    </w:p>
    <w:p>
      <w:pPr>
        <w:pStyle w:val="FirstParagraph"/>
      </w:pPr>
      <w:r>
        <w:t xml:space="preserve">Khan, M. A., &amp; Siddiqui, S. (2021).</w:t>
      </w:r>
      <w:r>
        <w:t xml:space="preserve"> </w:t>
      </w:r>
      <w:r>
        <w:rPr>
          <w:iCs/>
          <w:i/>
        </w:rPr>
        <w:t xml:space="preserve">Aviation Maintenance Engineering in Pakistan: Challenges and Opportunities</w:t>
      </w:r>
      <w:r>
        <w:t xml:space="preserve">. Journal of Engineering Sciences, 15(2), 45-62.</w:t>
      </w:r>
    </w:p>
    <w:p>
      <w:pPr>
        <w:pStyle w:val="BodyText"/>
      </w:pPr>
      <w:r>
        <w:t xml:space="preserve">This peer-reviewed article analyzes the state of aviation maintenance engineering within Pakistan's civil and military sectors. The authors focus heavily on Karachi, citing it as the center for major airline maintenance, repair, and overhaul (MRO) operations due to the presence of Jinnah International Airport. The text is highly relevant for Aerospace Engineers considering a career in civil aviation in Karachi. It discusses the regulatory frameworks imposed by the Civil Aviation Authority of Pakistan (CAAP) and the technical challenges of maintaining aging fleets. The article argues that Karachi-based engineers must adapt to international safety standards while managing resource constraints, providing a realistic view of the daily professional environment.</w:t>
      </w:r>
    </w:p>
    <w:bookmarkEnd w:id="22"/>
    <w:bookmarkEnd w:id="23"/>
    <w:bookmarkStart w:id="26" w:name="educational-frameworks-and-training"/>
    <w:p>
      <w:pPr>
        <w:pStyle w:val="Heading2"/>
      </w:pPr>
      <w:r>
        <w:t xml:space="preserve">2. Educational Frameworks and Training</w:t>
      </w:r>
    </w:p>
    <w:bookmarkStart w:id="24" w:name="source-3"/>
    <w:p>
      <w:pPr>
        <w:pStyle w:val="Heading3"/>
      </w:pPr>
      <w:r>
        <w:t xml:space="preserve">Source 3</w:t>
      </w:r>
    </w:p>
    <w:p>
      <w:pPr>
        <w:pStyle w:val="FirstParagraph"/>
      </w:pPr>
      <w:r>
        <w:t xml:space="preserve">National University of Sciences and Technology (NUST). (2022).</w:t>
      </w:r>
      <w:r>
        <w:t xml:space="preserve"> </w:t>
      </w:r>
      <w:r>
        <w:rPr>
          <w:iCs/>
          <w:i/>
        </w:rPr>
        <w:t xml:space="preserve">Curriculum Guide: BS Aerospace Engineering</w:t>
      </w:r>
      <w:r>
        <w:t xml:space="preserve">. Islamabad/Karachi: NUST Academic Affairs.</w:t>
      </w:r>
    </w:p>
    <w:p>
      <w:pPr>
        <w:pStyle w:val="BodyText"/>
      </w:pPr>
      <w:r>
        <w:t xml:space="preserve">This document outlines the academic curriculum for Aerospace Engineering students at NUST, specifically noting the facilities available at the Karachi campus. It details the progression from fundamental mechanics to advanced aerodynamics and propulsion systems. For prospective students in Karachi, this guide is essential for understanding the rigorous academic preparation required to enter the field. It emphasizes the integration of theoretical knowledge with practical laboratory work, which is crucial for preparing engineers for the high-tech demands of Pakistan's aerospace sector. The guide also highlights collaboration opportunities with industry partners, bridging the gap between academia and the professional workforce in Karachi.</w:t>
      </w:r>
    </w:p>
    <w:bookmarkEnd w:id="24"/>
    <w:bookmarkStart w:id="25" w:name="source-4"/>
    <w:p>
      <w:pPr>
        <w:pStyle w:val="Heading3"/>
      </w:pPr>
      <w:r>
        <w:t xml:space="preserve">Source 4</w:t>
      </w:r>
    </w:p>
    <w:p>
      <w:pPr>
        <w:pStyle w:val="FirstParagraph"/>
      </w:pPr>
      <w:r>
        <w:t xml:space="preserve">National Institute of Aviation Technology (NIAT). (2023).</w:t>
      </w:r>
      <w:r>
        <w:t xml:space="preserve"> </w:t>
      </w:r>
      <w:r>
        <w:rPr>
          <w:iCs/>
          <w:i/>
        </w:rPr>
        <w:t xml:space="preserve">Training Programs for Aviation Technicians and Engineers</w:t>
      </w:r>
      <w:r>
        <w:t xml:space="preserve">. Karachi, Pakistan: NIAT Administration.</w:t>
      </w:r>
    </w:p>
    <w:p>
      <w:pPr>
        <w:pStyle w:val="BodyText"/>
      </w:pPr>
      <w:r>
        <w:t xml:space="preserve">Located in Karachi, NIAT is a premier institution for aviation training. This brochure details the specialized courses offered for aspiring aerospace engineers and technicians. Unlike traditional university degrees, NIAT focuses on practical, hands-on training aligned with international aviation standards. This resource is particularly useful for individuals in Karachi seeking a vocational pathway into the aerospace industry. It covers modules on aircraft structures, powerplants, and avionics, providing a clear roadmap for those aiming to work directly with aircraft maintenance and operations in Pakistan's busiest aviation hub.</w:t>
      </w:r>
    </w:p>
    <w:bookmarkEnd w:id="25"/>
    <w:bookmarkEnd w:id="26"/>
    <w:bookmarkStart w:id="29" w:name="strategic-and-economic-impact"/>
    <w:p>
      <w:pPr>
        <w:pStyle w:val="Heading2"/>
      </w:pPr>
      <w:r>
        <w:t xml:space="preserve">3. Strategic and Economic Impact</w:t>
      </w:r>
    </w:p>
    <w:bookmarkStart w:id="27" w:name="source-5"/>
    <w:p>
      <w:pPr>
        <w:pStyle w:val="Heading3"/>
      </w:pPr>
      <w:r>
        <w:t xml:space="preserve">Source 5</w:t>
      </w:r>
    </w:p>
    <w:p>
      <w:pPr>
        <w:pStyle w:val="FirstParagraph"/>
      </w:pPr>
      <w:r>
        <w:t xml:space="preserve">Ahmed, R. (2020).</w:t>
      </w:r>
      <w:r>
        <w:t xml:space="preserve"> </w:t>
      </w:r>
      <w:r>
        <w:rPr>
          <w:iCs/>
          <w:i/>
        </w:rPr>
        <w:t xml:space="preserve">The Strategic Importance of Indigenous Aerospace Development in Pakistan</w:t>
      </w:r>
      <w:r>
        <w:t xml:space="preserve">. Defense Analysis Review, 8(1), 112-130.</w:t>
      </w:r>
    </w:p>
    <w:p>
      <w:pPr>
        <w:pStyle w:val="BodyText"/>
      </w:pPr>
      <w:r>
        <w:t xml:space="preserve">This analytical paper discusses the geopolitical and economic necessity of indigenous aerospace development in Pakistan. The author argues that reliance on foreign technology is unsustainable and highlights the role of Karachi as a strategic node for research and development. The text is valuable for Aerospace Engineers in Pakistan who wish to understand the broader context of their work. It explains how engineering innovations in Karachi contribute to national security and economic sovereignty. The paper also touches upon the potential for export-oriented aerospace manufacturing, suggesting a growing market for skilled engineers in the region.</w:t>
      </w:r>
    </w:p>
    <w:bookmarkEnd w:id="27"/>
    <w:bookmarkStart w:id="28" w:name="source-6"/>
    <w:p>
      <w:pPr>
        <w:pStyle w:val="Heading3"/>
      </w:pPr>
      <w:r>
        <w:t xml:space="preserve">Source 6</w:t>
      </w:r>
    </w:p>
    <w:p>
      <w:pPr>
        <w:pStyle w:val="FirstParagraph"/>
      </w:pPr>
      <w:r>
        <w:t xml:space="preserve">Pakistan Bureau of Statistics. (2022).</w:t>
      </w:r>
      <w:r>
        <w:t xml:space="preserve"> </w:t>
      </w:r>
      <w:r>
        <w:rPr>
          <w:iCs/>
          <w:i/>
        </w:rPr>
        <w:t xml:space="preserve">Employment Trends in the Engineering Sector: A Regional Analysis</w:t>
      </w:r>
      <w:r>
        <w:t xml:space="preserve">. Islamabad, Pakistan: PBS Publications.</w:t>
      </w:r>
    </w:p>
    <w:p>
      <w:pPr>
        <w:pStyle w:val="BodyText"/>
      </w:pPr>
      <w:r>
        <w:t xml:space="preserve">This statistical report provides data on employment trends within the engineering sector across Pakistan, with specific breakdowns for major cities including Karachi. It offers quantitative insights into the demand for Aerospace Engineers compared to other engineering disciplines. For job seekers in Karachi, this document is crucial for understanding market dynamics, salary expectations, and growth projections. The data indicates a steady increase in demand for specialized aerospace skills, driven by both military modernization and civil aviation expansion. It serves as an evidence-based resource for career planning in the Pakistani aerospace industry.</w:t>
      </w:r>
    </w:p>
    <w:bookmarkEnd w:id="28"/>
    <w:bookmarkEnd w:id="29"/>
    <w:bookmarkStart w:id="32" w:name="X056990e049a6b713fae7b7a7a9e10ef36462488"/>
    <w:p>
      <w:pPr>
        <w:pStyle w:val="Heading2"/>
      </w:pPr>
      <w:r>
        <w:t xml:space="preserve">4. Emerging Technologies and Future Directions</w:t>
      </w:r>
    </w:p>
    <w:bookmarkStart w:id="30" w:name="source-7"/>
    <w:p>
      <w:pPr>
        <w:pStyle w:val="Heading3"/>
      </w:pPr>
      <w:r>
        <w:t xml:space="preserve">Source 7</w:t>
      </w:r>
    </w:p>
    <w:p>
      <w:pPr>
        <w:pStyle w:val="FirstParagraph"/>
      </w:pPr>
      <w:r>
        <w:t xml:space="preserve">Ali, Z., &amp; Hussain, F. (2023).</w:t>
      </w:r>
      <w:r>
        <w:t xml:space="preserve"> </w:t>
      </w:r>
      <w:r>
        <w:rPr>
          <w:iCs/>
          <w:i/>
        </w:rPr>
        <w:t xml:space="preserve">Unmanned Aerial Vehicles (UAVs) in Pakistan: Development and Applications</w:t>
      </w:r>
      <w:r>
        <w:t xml:space="preserve">. International Journal of Robotics and Automation, 12(3), 201-215.</w:t>
      </w:r>
    </w:p>
    <w:p>
      <w:pPr>
        <w:pStyle w:val="BodyText"/>
      </w:pPr>
      <w:r>
        <w:t xml:space="preserve">This journal article explores the rapid development of UAV technology in Pakistan, with a focus on research initiatives based in Karachi. It discusses the technical challenges of designing autonomous systems and the role of local engineers in overcoming these hurdles. The text is highly relevant for Aerospace Engineers interested in cutting-edge technology and research. It highlights Karachi's emerging role as a hub for drone technology, driven by both military requirements and civilian applications such as agriculture and surveillance. The article provides a forward-looking perspective on the skills and knowledge required for the next generation of aerospace professionals in Pakistan.</w:t>
      </w:r>
    </w:p>
    <w:bookmarkEnd w:id="30"/>
    <w:bookmarkStart w:id="31" w:name="source-8"/>
    <w:p>
      <w:pPr>
        <w:pStyle w:val="Heading3"/>
      </w:pPr>
      <w:r>
        <w:t xml:space="preserve">Source 8</w:t>
      </w:r>
    </w:p>
    <w:p>
      <w:pPr>
        <w:pStyle w:val="FirstParagraph"/>
      </w:pPr>
      <w:r>
        <w:t xml:space="preserve">Civil Aviation Authority of Pakistan (CAAP). (2021).</w:t>
      </w:r>
      <w:r>
        <w:t xml:space="preserve"> </w:t>
      </w:r>
      <w:r>
        <w:rPr>
          <w:iCs/>
          <w:i/>
        </w:rPr>
        <w:t xml:space="preserve">Regulatory Framework for Emerging Aviation Technologies</w:t>
      </w:r>
      <w:r>
        <w:t xml:space="preserve">. Karachi, Pakistan: CAAP Headquarters.</w:t>
      </w:r>
    </w:p>
    <w:p>
      <w:pPr>
        <w:pStyle w:val="BodyText"/>
      </w:pPr>
      <w:r>
        <w:t xml:space="preserve">This regulatory document outlines the rules and guidelines for the integration of new technologies into Pakistan's airspace, including drones and advanced avionics. For Aerospace Engineers working in Karachi, understanding these regulations is essential for compliance and innovation. The document details the certification processes for new aircraft and systems, providing a clear framework for engineers involved in design and testing. It reflects the evolving nature of the aerospace industry in Pakistan and the need for engineers to stay informed about legal and safety standards. This resource is indispensable for professionals navigating the regulatory landscape of Karachi's aviation sector.</w:t>
      </w:r>
    </w:p>
    <w:p>
      <w:pPr>
        <w:pStyle w:val="BodyText"/>
      </w:pPr>
      <w:r>
        <w:t xml:space="preserve">Document generated for educational and informational purposes regarding Aerospace Engineering in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Pakistan (Karachi Focus)</dc:title>
  <dc:creator/>
  <dc:language>en</dc:language>
  <cp:keywords/>
  <dcterms:created xsi:type="dcterms:W3CDTF">2026-08-07T22:38:39Z</dcterms:created>
  <dcterms:modified xsi:type="dcterms:W3CDTF">2026-08-07T22:38:39Z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