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annotated-bibliography"/>
    <w:p>
      <w:pPr>
        <w:pStyle w:val="Heading1"/>
      </w:pPr>
      <w:r>
        <w:t xml:space="preserve">Annotated Bibliography</w:t>
      </w:r>
    </w:p>
    <w:p>
      <w:pPr>
        <w:pStyle w:val="FirstParagraph"/>
      </w:pPr>
      <w:r>
        <w:t xml:space="preserve">Focus: Aerospace Engineering in Saint Petersburg, Russia</w:t>
      </w:r>
    </w:p>
    <w:bookmarkEnd w:id="20"/>
    <w:bookmarkStart w:id="21" w:name="introduction"/>
    <w:p>
      <w:pPr>
        <w:pStyle w:val="Heading2"/>
      </w:pPr>
      <w:r>
        <w:t xml:space="preserve">Introduction</w:t>
      </w:r>
    </w:p>
    <w:p>
      <w:pPr>
        <w:pStyle w:val="FirstParagraph"/>
      </w:pPr>
      <w:r>
        <w:t xml:space="preserve">This annotated bibliography compiles essential resources regarding the field of Aerospace Engineering, with a specific geographical and industrial focus on Saint Petersburg, Russia. As one of the historical cradles of Russian aviation and a modern hub for defense and commercial aerospace, Saint Petersburg hosts critical institutions such as the Khrunichev Center and the Saint Petersburg State University of Aerospace Instrumentation (SUAI). The selected sources below explore the historical legacy, current technological challenges, educational frameworks, and future prospects of aerospace engineering within this specific Russian context.</w:t>
      </w:r>
    </w:p>
    <w:bookmarkEnd w:id="21"/>
    <w:bookmarkStart w:id="22" w:name="bibliographic-entries"/>
    <w:p>
      <w:pPr>
        <w:pStyle w:val="Heading2"/>
      </w:pPr>
      <w:r>
        <w:t xml:space="preserve">Bibliographic Entries</w:t>
      </w:r>
    </w:p>
    <w:p>
      <w:pPr>
        <w:pStyle w:val="FirstParagraph"/>
      </w:pPr>
      <w:r>
        <w:t xml:space="preserve">Belousov, A. V., &amp; Kuznetsov, I. P. (2021). *Modernization of Aerospace Production in Northwestern Russia: The Saint Petersburg Experience*. Journal of Russian Engineering Education, 14(3), 45-62.</w:t>
      </w:r>
    </w:p>
    <w:p>
      <w:pPr>
        <w:pStyle w:val="BodyText"/>
      </w:pPr>
      <w:r>
        <w:t xml:space="preserve">This article provides a comprehensive analysis of the industrial transformation occurring in Saint Petersburg's aerospace sector. The authors examine how local enterprises are adapting to global supply chain disruptions and implementing Industry 4.0 technologies. For an aerospace engineer considering a career in Saint Petersburg, this source is vital as it outlines the current technological landscape, emphasizing the shift towards automated manufacturing and digital twin technologies in local factories. It highlights the city's role as a testing ground for modernizing Russia's legacy aerospace infrastructure.</w:t>
      </w:r>
    </w:p>
    <w:p>
      <w:pPr>
        <w:pStyle w:val="BodyText"/>
      </w:pPr>
      <w:r>
        <w:t xml:space="preserve">Gorbachev, S. N. (2019). *The Legacy of the Khrunichev Center: From Sputnik to Modern Launch Vehicles*. Moscow: Nauka Publishers.</w:t>
      </w:r>
    </w:p>
    <w:p>
      <w:pPr>
        <w:pStyle w:val="BodyText"/>
      </w:pPr>
      <w:r>
        <w:t xml:space="preserve">While the Khrunichev Center is headquartered in Moscow, its historical roots and significant engineering divisions are deeply intertwined with Saint Petersburg's industrial history. This book details the evolution of launch vehicle design in Russia, offering critical insights into the engineering methodologies used by Russian aerospace professionals. It is an essential resource for understanding the theoretical and practical foundations of rocket engineering that are taught and practiced in the Saint Petersburg region. The text serves as a bridge between historical achievements and contemporary engineering challenges.</w:t>
      </w:r>
    </w:p>
    <w:p>
      <w:pPr>
        <w:pStyle w:val="BodyText"/>
      </w:pPr>
      <w:r>
        <w:t xml:space="preserve">Ivanova, E. A. (2022). *Curriculum Development for Aerospace Instrumentation at SUAI*. Proceedings of the International Conference on Aerospace Education, 8(1), 112-125.</w:t>
      </w:r>
    </w:p>
    <w:p>
      <w:pPr>
        <w:pStyle w:val="BodyText"/>
      </w:pPr>
      <w:r>
        <w:t xml:space="preserve">This paper focuses specifically on the Saint Petersburg State University of Aerospace Instrumentation (SUAI), one of the leading technical universities in Russia. Ivanova analyzes the pedagogical approaches used to train the next generation of aerospace engineers in Saint Petersburg. The document is highly relevant for understanding the academic rigor and specialized focus areas, such as avionics and control systems, that define the local engineering workforce. It provides a clear picture of the educational pipeline that feeds into the city's major aerospace employers.</w:t>
      </w:r>
    </w:p>
    <w:p>
      <w:pPr>
        <w:pStyle w:val="BodyText"/>
      </w:pPr>
      <w:r>
        <w:t xml:space="preserve">Petrov, V. M., &amp; Sokolov, D. L. (2020). *Composite Materials in Russian Aviation: Challenges and Opportunities in Saint Petersburg*. Materials Science and Engineering: A, 789, 139-150.</w:t>
      </w:r>
    </w:p>
    <w:p>
      <w:pPr>
        <w:pStyle w:val="BodyText"/>
      </w:pPr>
      <w:r>
        <w:t xml:space="preserve">This technical journal article addresses the critical issue of material science within the Russian aerospace industry. The authors discuss the research and development efforts centered in Saint Petersburg regarding the use of carbon-fiber composites in aircraft manufacturing. For an aerospace engineer, this source is crucial as it highlights the specific material constraints and innovations prevalent in the region. It also touches upon the impact of international sanctions on material sourcing and the subsequent push for domestic production capabilities in the northwestern region of Russia.</w:t>
      </w:r>
    </w:p>
    <w:p>
      <w:pPr>
        <w:pStyle w:val="BodyText"/>
      </w:pPr>
      <w:r>
        <w:t xml:space="preserve">Russian Academy of Sciences. (2023). *Strategic Directions of Aerospace Research in the Baltic Region*. Saint Petersburg: RAS Publishing House.</w:t>
      </w:r>
    </w:p>
    <w:p>
      <w:pPr>
        <w:pStyle w:val="BodyText"/>
      </w:pPr>
      <w:r>
        <w:t xml:space="preserve">This official report outlines the strategic priorities for aerospace research in the Baltic region, with a heavy emphasis on Saint Petersburg. It covers areas such as unmanned aerial vehicles (UAVs), satellite navigation, and space debris mitigation. The document is authoritative and provides a macro-level view of where funding and engineering talent are being directed. It is an indispensable resource for understanding the future trajectory of aerospace engineering projects in the city and the broader geopolitical context influencing these developments.</w:t>
      </w:r>
    </w:p>
    <w:p>
      <w:pPr>
        <w:pStyle w:val="BodyText"/>
      </w:pPr>
      <w:r>
        <w:t xml:space="preserve">Smirnov, A. K. (2018). *Aviation History of Saint Petersburg: From Sikorsky to Sukhoi*. Saint Petersburg: Lenizdat.</w:t>
      </w:r>
    </w:p>
    <w:p>
      <w:pPr>
        <w:pStyle w:val="BodyText"/>
      </w:pPr>
      <w:r>
        <w:t xml:space="preserve">This historical text traces the lineage of aviation engineering in Saint Petersburg, starting from the early 20th-century innovations of Igor Sikorsky to the modern jet age. It provides cultural and historical context that is essential for any aerospace engineer working in the city. Understanding the local heritage of engineering excellence helps in appreciating the institutional culture of current aerospace firms. The book serves as both a historical record and a source of inspiration, detailing the problem-solving approaches of past engineers that still influence modern practices in the region.</w:t>
      </w:r>
    </w:p>
    <w:p>
      <w:pPr>
        <w:pStyle w:val="BodyText"/>
      </w:pPr>
      <w:r>
        <w:t xml:space="preserve">Volkov, I. S. (2021). *Digitalization of Aerospace Supply Chains in Russia: A Case Study of Saint Petersburg Enterprises*. Journal of Industrial Engineering and Management, 14(2), 301-318.</w:t>
      </w:r>
    </w:p>
    <w:p>
      <w:pPr>
        <w:pStyle w:val="BodyText"/>
      </w:pPr>
      <w:r>
        <w:t xml:space="preserve">This study offers a practical look at the logistical and managerial aspects of aerospace engineering in Saint Petersburg. Volkov examines how local companies are digitizing their supply chains to improve efficiency and reduce dependency on foreign components. For an aerospace engineer, this source is valuable as it highlights the intersection of engineering and management. It underscores the importance of adaptability and digital literacy in the current Russian aerospace market, providing insights into the operational realities of working in the industry in this specific location.</w:t>
      </w:r>
    </w:p>
    <w:p>
      <w:pPr>
        <w:pStyle w:val="BodyText"/>
      </w:pPr>
      <w:r>
        <w:t xml:space="preserve">Zaitsev, M. V. (2022). *Environmental Regulations and Aerospace Testing in Northwestern Russia*. Environmental Science and Policy, 128, 45-58.</w:t>
      </w:r>
    </w:p>
    <w:p>
      <w:pPr>
        <w:pStyle w:val="BodyText"/>
      </w:pPr>
      <w:r>
        <w:t xml:space="preserve">This article discusses the environmental constraints and regulations affecting aerospace testing and manufacturing in the Saint Petersburg region. As global and local environmental standards become stricter, aerospace engineers must navigate these legal frameworks. Zaitsev provides a detailed overview of the current regulatory environment, offering practical advice on compliance and sustainable engineering practices. This source is particularly relevant for engineers involved in propulsion testing and manufacturing processes, ensuring that their work aligns with both Russian federal laws and international environmental expectations.</w:t>
      </w:r>
    </w:p>
    <w:bookmarkEnd w:id="22"/>
    <w:p>
      <w:pPr>
        <w:pStyle w:val="BodyText"/>
      </w:pPr>
      <w:r>
        <w:t xml:space="preserve">Document generated for educational and informational purposes regarding Aerospace Engineering in Saint Petersburg, Russia.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Saint Petersburg, Russia</dc:title>
  <dc:creator/>
  <dc:language>en</dc:language>
  <cp:keywords/>
  <dcterms:created xsi:type="dcterms:W3CDTF">2026-08-08T02:40:54Z</dcterms:created>
  <dcterms:modified xsi:type="dcterms:W3CDTF">2026-08-08T02:40:54Z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