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5" w:name="X2fd718f86dc2f6f90589ddccace82625854ca81"/>
    <w:p>
      <w:pPr>
        <w:pStyle w:val="Heading1"/>
      </w:pPr>
      <w:r>
        <w:t xml:space="preserve">Annotated Bibliography: The Role of the Aerospace Engineer in Senegal Dakar</w:t>
      </w:r>
    </w:p>
    <w:p>
      <w:pPr>
        <w:pStyle w:val="FirstParagraph"/>
      </w:pPr>
      <w:r>
        <w:t xml:space="preserve">This annotated bibliography compiles key resources regarding the emerging aerospace sector in West Africa, with a specific focus on the capital city of Dakar, Senegal. As the region seeks to modernize its infrastructure and integrate into the global aviation market, the role of the aerospace engineer has become increasingly critical. The following entries explore educational frameworks, regulatory environments, maintenance technologies, and the economic impact of aviation on the Senegalese economy.</w:t>
      </w:r>
    </w:p>
    <w:bookmarkStart w:id="20" w:name="introduction-to-the-sector"/>
    <w:p>
      <w:pPr>
        <w:pStyle w:val="Heading2"/>
      </w:pPr>
      <w:r>
        <w:t xml:space="preserve">Introduction to the Sector</w:t>
      </w:r>
    </w:p>
    <w:p>
      <w:pPr>
        <w:pStyle w:val="FirstParagraph"/>
      </w:pPr>
      <w:r>
        <w:t xml:space="preserve">International Civil Aviation Organization (ICAO). (2021).</w:t>
      </w:r>
      <w:r>
        <w:t xml:space="preserve"> </w:t>
      </w:r>
      <w:r>
        <w:rPr>
          <w:iCs/>
          <w:i/>
        </w:rPr>
        <w:t xml:space="preserve">State Safety Programme Manual: Implementation Guide for West African States.</w:t>
      </w:r>
      <w:r>
        <w:t xml:space="preserve"> </w:t>
      </w:r>
      <w:r>
        <w:t xml:space="preserve">Montreal: ICAO.</w:t>
      </w:r>
    </w:p>
    <w:p>
      <w:pPr>
        <w:pStyle w:val="BodyText"/>
      </w:pPr>
      <w:r>
        <w:t xml:space="preserve">This manual provides a comprehensive framework for establishing safety protocols in aviation, which is directly applicable to the regulatory environment in Senegal. For the aerospace engineer working in Dakar, this document is essential for understanding the international standards required for aircraft maintenance and airworthiness. It highlights the necessity for local engineering talent to align with global safety metrics, ensuring that the Blaise Diagne International Airport meets the rigorous demands of international carriers.</w:t>
      </w:r>
    </w:p>
    <w:p>
      <w:pPr>
        <w:pStyle w:val="BodyText"/>
      </w:pPr>
      <w:r>
        <w:t xml:space="preserve">African Union Commission. (2020).</w:t>
      </w:r>
      <w:r>
        <w:t xml:space="preserve"> </w:t>
      </w:r>
      <w:r>
        <w:rPr>
          <w:iCs/>
          <w:i/>
        </w:rPr>
        <w:t xml:space="preserve">Single African Air Transport Market (SAATM): Progress Report on Infrastructure and Human Capital.</w:t>
      </w:r>
      <w:r>
        <w:t xml:space="preserve"> </w:t>
      </w:r>
      <w:r>
        <w:t xml:space="preserve">Addis Ababa: AU.</w:t>
      </w:r>
    </w:p>
    <w:p>
      <w:pPr>
        <w:pStyle w:val="BodyText"/>
      </w:pPr>
      <w:r>
        <w:t xml:space="preserve">This report analyzes the progress of the Single African Air Transport Market, a policy aimed at liberalizing air travel across the continent. It specifically addresses the shortage of skilled technical personnel, including aerospace engineers, in key hubs like Dakar. The document argues that for Senegal to serve as a primary transit hub for West Africa, there must be a concerted effort to train local engineers in advanced avionics and structural repair, reducing reliance on foreign technical teams.</w:t>
      </w:r>
    </w:p>
    <w:bookmarkEnd w:id="20"/>
    <w:bookmarkStart w:id="21" w:name="education-and-training-in-dakar"/>
    <w:p>
      <w:pPr>
        <w:pStyle w:val="Heading2"/>
      </w:pPr>
      <w:r>
        <w:t xml:space="preserve">Education and Training in Dakar</w:t>
      </w:r>
    </w:p>
    <w:p>
      <w:pPr>
        <w:pStyle w:val="FirstParagraph"/>
      </w:pPr>
      <w:r>
        <w:t xml:space="preserve">Diop, M., &amp; Ndiaye, A. (2019).</w:t>
      </w:r>
      <w:r>
        <w:t xml:space="preserve"> </w:t>
      </w:r>
      <w:r>
        <w:rPr>
          <w:iCs/>
          <w:i/>
        </w:rPr>
        <w:t xml:space="preserve">Curriculum Development for Engineering Schools in Senegal: Bridging the Gap Between Theory and Industry.</w:t>
      </w:r>
      <w:r>
        <w:t xml:space="preserve"> </w:t>
      </w:r>
      <w:r>
        <w:t xml:space="preserve">Dakar: University of Dakar Press.</w:t>
      </w:r>
    </w:p>
    <w:p>
      <w:pPr>
        <w:pStyle w:val="BodyText"/>
      </w:pPr>
      <w:r>
        <w:t xml:space="preserve">This academic text evaluates the current engineering curricula at major institutions in Dakar, such as the École Supérieure Polytechnique. The authors argue that while theoretical foundations are strong, there is a lack of practical, hands-on training specific to aerospace systems. The book recommends partnerships between Senegalese universities and international aerospace firms to provide internships and specialized workshops, ensuring that graduates are immediately employable in the growing aviation sector of the capital.</w:t>
      </w:r>
    </w:p>
    <w:p>
      <w:pPr>
        <w:pStyle w:val="BodyText"/>
      </w:pPr>
      <w:r>
        <w:t xml:space="preserve">World Bank Group. (2022).</w:t>
      </w:r>
      <w:r>
        <w:t xml:space="preserve"> </w:t>
      </w:r>
      <w:r>
        <w:rPr>
          <w:iCs/>
          <w:i/>
        </w:rPr>
        <w:t xml:space="preserve">Skills for Jobs: Technical and Vocational Education and Training in West Africa.</w:t>
      </w:r>
      <w:r>
        <w:t xml:space="preserve"> </w:t>
      </w:r>
      <w:r>
        <w:t xml:space="preserve">Washington, D.C.: World Bank Publications.</w:t>
      </w:r>
    </w:p>
    <w:p>
      <w:pPr>
        <w:pStyle w:val="BodyText"/>
      </w:pPr>
      <w:r>
        <w:t xml:space="preserve">This publication focuses on the broader context of technical education in West Africa, with case studies from Senegal. It emphasizes the critical need for vocational training in aircraft maintenance and engineering. For Dakar, the report suggests that investing in specialized technical institutes will not only support the aviation industry but also stimulate economic growth by creating high-value jobs for young Senegalese engineers.</w:t>
      </w:r>
    </w:p>
    <w:bookmarkEnd w:id="21"/>
    <w:bookmarkStart w:id="22" w:name="maintenance-repair-and-overhaul-mro"/>
    <w:p>
      <w:pPr>
        <w:pStyle w:val="Heading2"/>
      </w:pPr>
      <w:r>
        <w:t xml:space="preserve">Maintenance, Repair, and Overhaul (MRO)</w:t>
      </w:r>
    </w:p>
    <w:p>
      <w:pPr>
        <w:pStyle w:val="FirstParagraph"/>
      </w:pPr>
      <w:r>
        <w:t xml:space="preserve">Airbus. (2023).</w:t>
      </w:r>
      <w:r>
        <w:t xml:space="preserve"> </w:t>
      </w:r>
      <w:r>
        <w:rPr>
          <w:iCs/>
          <w:i/>
        </w:rPr>
        <w:t xml:space="preserve">Strategic Partnerships in Africa: Supporting Local MRO Capabilities.</w:t>
      </w:r>
      <w:r>
        <w:t xml:space="preserve"> </w:t>
      </w:r>
      <w:r>
        <w:t xml:space="preserve">Toulouse: Airbus Corporate Communications.</w:t>
      </w:r>
    </w:p>
    <w:p>
      <w:pPr>
        <w:pStyle w:val="BodyText"/>
      </w:pPr>
      <w:r>
        <w:t xml:space="preserve">This corporate document outlines Airbus's strategy for expanding its footprint in Africa, including support for Maintenance, Repair, and Overhaul (MRO) facilities in Dakar. It details the technical requirements for local engineers to handle modern aircraft fleets. The text is valuable for understanding the specific technical skills—such as composite material repair and digital diagnostics—that aerospace engineers in Senegal must master to support the increasing number of Airbus aircraft operating in the region.</w:t>
      </w:r>
    </w:p>
    <w:p>
      <w:pPr>
        <w:pStyle w:val="BodyText"/>
      </w:pPr>
      <w:r>
        <w:t xml:space="preserve">Sall, O. (2021).</w:t>
      </w:r>
      <w:r>
        <w:t xml:space="preserve"> </w:t>
      </w:r>
      <w:r>
        <w:rPr>
          <w:iCs/>
          <w:i/>
        </w:rPr>
        <w:t xml:space="preserve">Challenges of Aircraft Maintenance in Tropical Climates: A Case Study of Dakar.</w:t>
      </w:r>
      <w:r>
        <w:t xml:space="preserve"> </w:t>
      </w:r>
      <w:r>
        <w:t xml:space="preserve">Journal of African Engineering, 15(3), 45-62.</w:t>
      </w:r>
    </w:p>
    <w:p>
      <w:pPr>
        <w:pStyle w:val="BodyText"/>
      </w:pPr>
      <w:r>
        <w:t xml:space="preserve">This peer-reviewed article examines the unique environmental challenges faced by aerospace engineers in Dakar, such as high humidity, salt air, and extreme heat. The author discusses how these factors accelerate corrosion and wear on aircraft components. The paper provides practical engineering solutions and maintenance schedules tailored to the Senegalese climate, making it a vital resource for local engineers tasked with ensuring airworthiness and safety.</w:t>
      </w:r>
    </w:p>
    <w:bookmarkEnd w:id="22"/>
    <w:bookmarkStart w:id="23" w:name="economic-and-strategic-impact"/>
    <w:p>
      <w:pPr>
        <w:pStyle w:val="Heading2"/>
      </w:pPr>
      <w:r>
        <w:t xml:space="preserve">Economic and Strategic Impact</w:t>
      </w:r>
    </w:p>
    <w:p>
      <w:pPr>
        <w:pStyle w:val="FirstParagraph"/>
      </w:pPr>
      <w:r>
        <w:t xml:space="preserve">Senegalese Ministry of Transport. (2022).</w:t>
      </w:r>
      <w:r>
        <w:t xml:space="preserve"> </w:t>
      </w:r>
      <w:r>
        <w:rPr>
          <w:iCs/>
          <w:i/>
        </w:rPr>
        <w:t xml:space="preserve">National Aviation Strategy 2022-2030: Vision for a Modern Hub.</w:t>
      </w:r>
      <w:r>
        <w:t xml:space="preserve"> </w:t>
      </w:r>
      <w:r>
        <w:t xml:space="preserve">Dakar: Government of Senegal.</w:t>
      </w:r>
    </w:p>
    <w:p>
      <w:pPr>
        <w:pStyle w:val="BodyText"/>
      </w:pPr>
      <w:r>
        <w:t xml:space="preserve">This official government document outlines Senegal's long-term vision for its aviation sector. It explicitly identifies the development of a local aerospace engineering workforce as a strategic priority. The strategy aims to transform Dakar into a leading aviation hub in West Africa, requiring significant investment in engineering infrastructure and talent. This document is crucial for understanding the policy landscape and future opportunities for aerospace professionals in the country.</w:t>
      </w:r>
    </w:p>
    <w:p>
      <w:pPr>
        <w:pStyle w:val="BodyText"/>
      </w:pPr>
      <w:r>
        <w:t xml:space="preserve">International Air Transport Association (IATA). (2023).</w:t>
      </w:r>
      <w:r>
        <w:t xml:space="preserve"> </w:t>
      </w:r>
      <w:r>
        <w:rPr>
          <w:iCs/>
          <w:i/>
        </w:rPr>
        <w:t xml:space="preserve">Aviation's Contribution to the Senegalese Economy.</w:t>
      </w:r>
      <w:r>
        <w:t xml:space="preserve"> </w:t>
      </w:r>
      <w:r>
        <w:t xml:space="preserve">Montreal: IATA.</w:t>
      </w:r>
    </w:p>
    <w:p>
      <w:pPr>
        <w:pStyle w:val="BodyText"/>
      </w:pPr>
      <w:r>
        <w:t xml:space="preserve">This report quantifies the economic impact of aviation on Senegal, highlighting the direct and indirect contributions to GDP and employment. It underscores the importance of the aerospace engineer in sustaining this growth. By maintaining a safe and efficient fleet, local engineers enable the tourism and trade sectors to thrive. The report serves as a strong argument for increased investment in engineering education and professional development in Dakar.</w:t>
      </w:r>
    </w:p>
    <w:bookmarkEnd w:id="23"/>
    <w:bookmarkStart w:id="24" w:name="conclusion"/>
    <w:p>
      <w:pPr>
        <w:pStyle w:val="Heading2"/>
      </w:pPr>
      <w:r>
        <w:t xml:space="preserve">Conclusion</w:t>
      </w:r>
    </w:p>
    <w:p>
      <w:pPr>
        <w:pStyle w:val="FirstParagraph"/>
      </w:pPr>
      <w:r>
        <w:t xml:space="preserve">The resources compiled in this annotated bibliography demonstrate that the aerospace engineer plays a pivotal role in the development of Senegal, particularly in Dakar. From ensuring safety and compliance with international standards to adapting maintenance practices to local environmental conditions, the expertise of these professionals is indispensable. As Senegal continues to invest in its aviation infrastructure, the demand for skilled aerospace engineers will only grow, making the educational and professional development of this workforce a national priority.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Senegal Dakar</dc:title>
  <dc:creator/>
  <dc:language>en</dc:language>
  <cp:keywords/>
  <dcterms:created xsi:type="dcterms:W3CDTF">2026-08-08T00:33:14Z</dcterms:created>
  <dcterms:modified xsi:type="dcterms:W3CDTF">2026-08-08T00:33:14Z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