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Madrid,</w:t>
      </w:r>
      <w:r>
        <w:t xml:space="preserve"> </w:t>
      </w:r>
      <w:r>
        <w:t xml:space="preserve">Spain</w:t>
      </w:r>
    </w:p>
    <w:bookmarkStart w:id="33" w:name="Xb6a66d53881cb595e1ff156dcebab25bcbe1fc9"/>
    <w:p>
      <w:pPr>
        <w:pStyle w:val="Heading1"/>
      </w:pPr>
      <w:r>
        <w:t xml:space="preserve">Annotated Bibliography: The Role of the Aerospace Engineer in Madrid, Spain</w:t>
      </w:r>
    </w:p>
    <w:p>
      <w:pPr>
        <w:pStyle w:val="FirstParagraph"/>
      </w:pPr>
      <w:r>
        <w:t xml:space="preserve">This annotated bibliography compiles essential resources regarding the professional landscape, educational pathways, and industrial context for Aerospace Engineers operating within Madrid, Spain. As the capital of Spain and a central hub for European aerospace innovation, Madrid hosts key institutions such as the European Space Agency (ESA) technical centers, major defense contractors, and leading universities. The following entries provide a comprehensive overview of the regulatory environment, technical demands, and career opportunities specific to this region.</w:t>
      </w:r>
    </w:p>
    <w:bookmarkStart w:id="22" w:name="Xc5b97c8681f779722c9581ffab06346ec032446"/>
    <w:p>
      <w:pPr>
        <w:pStyle w:val="Heading2"/>
      </w:pPr>
      <w:r>
        <w:t xml:space="preserve">Industry Context and Major Employers in Madrid</w:t>
      </w:r>
    </w:p>
    <w:bookmarkStart w:id="20" w:name="X414efdfeccc98b72f3e621978cd76946a1c3cab"/>
    <w:p>
      <w:pPr>
        <w:pStyle w:val="Heading3"/>
      </w:pPr>
      <w:r>
        <w:t xml:space="preserve">1. The European Space Agency and Madrid’s Role</w:t>
      </w:r>
    </w:p>
    <w:p>
      <w:pPr>
        <w:pStyle w:val="FirstParagraph"/>
      </w:pPr>
      <w:r>
        <w:t xml:space="preserve">European Space Agency. (2023).</w:t>
      </w:r>
      <w:r>
        <w:t xml:space="preserve"> </w:t>
      </w:r>
      <w:r>
        <w:rPr>
          <w:iCs/>
          <w:i/>
        </w:rPr>
        <w:t xml:space="preserve">ESA in Spain: Contributing to Europe’s Space Ambitions</w:t>
      </w:r>
      <w:r>
        <w:t xml:space="preserve">. ESA Publications Division.</w:t>
      </w:r>
    </w:p>
    <w:p>
      <w:pPr>
        <w:pStyle w:val="BodyText"/>
      </w:pPr>
      <w:r>
        <w:t xml:space="preserve">This official publication details the strategic importance of Spain, and specifically Madrid, within the European space ecosystem. It highlights the presence of the European Space Astronomy Centre (ESAC) in Villanueva de la Cañada, just outside Madrid, which serves as a critical hub for data analysis and mission operations. For an Aerospace Engineer in Madrid, this document is vital for understanding the types of projects available, ranging from astrophysics missions to Earth observation. It outlines the collaboration between ESA and Spanish industry, emphasizing the need for engineers proficient in systems engineering, data processing, and satellite communications. The text provides insight into the high-level technical standards required for employment in this sector within the Madrid region.</w:t>
      </w:r>
    </w:p>
    <w:bookmarkEnd w:id="20"/>
    <w:bookmarkStart w:id="21" w:name="airbus-defence-and-space-in-spain"/>
    <w:p>
      <w:pPr>
        <w:pStyle w:val="Heading3"/>
      </w:pPr>
      <w:r>
        <w:t xml:space="preserve">2. Airbus Defence and Space in Spain</w:t>
      </w:r>
    </w:p>
    <w:p>
      <w:pPr>
        <w:pStyle w:val="FirstParagraph"/>
      </w:pPr>
      <w:r>
        <w:t xml:space="preserve">Airbus Defence and Space. (2022).</w:t>
      </w:r>
      <w:r>
        <w:t xml:space="preserve"> </w:t>
      </w:r>
      <w:r>
        <w:rPr>
          <w:iCs/>
          <w:i/>
        </w:rPr>
        <w:t xml:space="preserve">Annual Report: Innovation and Growth in the Iberian Peninsula</w:t>
      </w:r>
      <w:r>
        <w:t xml:space="preserve">. Airbus Group.</w:t>
      </w:r>
    </w:p>
    <w:p>
      <w:pPr>
        <w:pStyle w:val="BodyText"/>
      </w:pPr>
      <w:r>
        <w:t xml:space="preserve">This corporate report offers a detailed look at Airbus’s operations in Spain, with a significant focus on its Madrid headquarters and nearby facilities. It discusses the company’s involvement in satellite manufacturing, launch vehicle components, and defense systems. For an Aerospace Engineer considering a career in Madrid, this source is invaluable for understanding the private sector’s demands. It emphasizes the growing importance of small satellite constellations and the integration of artificial intelligence in aerospace systems. The report also touches upon the collaborative environment between Airbus and local Spanish universities, suggesting that engineers with strong academic ties to Madrid’s institutions are highly sought after.</w:t>
      </w:r>
    </w:p>
    <w:bookmarkEnd w:id="21"/>
    <w:bookmarkEnd w:id="22"/>
    <w:bookmarkStart w:id="25" w:name="regulatory-and-professional-framework"/>
    <w:p>
      <w:pPr>
        <w:pStyle w:val="Heading2"/>
      </w:pPr>
      <w:r>
        <w:t xml:space="preserve">Regulatory and Professional Framework</w:t>
      </w:r>
    </w:p>
    <w:bookmarkStart w:id="23" w:name="spanish-aviation-regulations-and-easa"/>
    <w:p>
      <w:pPr>
        <w:pStyle w:val="Heading3"/>
      </w:pPr>
      <w:r>
        <w:t xml:space="preserve">3. Spanish Aviation Regulations and EASA</w:t>
      </w:r>
    </w:p>
    <w:p>
      <w:pPr>
        <w:pStyle w:val="FirstParagraph"/>
      </w:pPr>
      <w:r>
        <w:t xml:space="preserve">European Union Aviation Safety Agency (EASA). (2023).</w:t>
      </w:r>
      <w:r>
        <w:t xml:space="preserve"> </w:t>
      </w:r>
      <w:r>
        <w:rPr>
          <w:iCs/>
          <w:i/>
        </w:rPr>
        <w:t xml:space="preserve">Regulatory Framework for Aerospace Engineering in EU Member States</w:t>
      </w:r>
      <w:r>
        <w:t xml:space="preserve">. EASA Official Journal.</w:t>
      </w:r>
    </w:p>
    <w:p>
      <w:pPr>
        <w:pStyle w:val="BodyText"/>
      </w:pPr>
      <w:r>
        <w:t xml:space="preserve">This document outlines the regulatory standards that govern aerospace engineering practices within the European Union, including Spain. It is crucial for any Aerospace Engineer working in Madrid to understand these regulations, as they dictate safety protocols, certification processes, and design standards. The text explains how EASA regulations are implemented by the Spanish Civil Aviation Authority (AESA), which is based in Madrid. Engineers must be familiar with these guidelines to ensure compliance in aircraft design, maintenance, and operations. This source is particularly relevant for those involved in commercial aviation and defense projects, where adherence to strict safety and quality standards is paramount.</w:t>
      </w:r>
    </w:p>
    <w:bookmarkEnd w:id="23"/>
    <w:bookmarkStart w:id="24" w:name="Xf79c6ad8a8d0f09bf2ec4e175679657c0a492af"/>
    <w:p>
      <w:pPr>
        <w:pStyle w:val="Heading3"/>
      </w:pPr>
      <w:r>
        <w:t xml:space="preserve">4. Professional Engineering Associations in Spain</w:t>
      </w:r>
    </w:p>
    <w:p>
      <w:pPr>
        <w:pStyle w:val="FirstParagraph"/>
      </w:pPr>
      <w:r>
        <w:t xml:space="preserve">Colegio Oficial de Ingenieros Industriales de Madrid (COIIM). (2023).</w:t>
      </w:r>
      <w:r>
        <w:t xml:space="preserve"> </w:t>
      </w:r>
      <w:r>
        <w:rPr>
          <w:iCs/>
          <w:i/>
        </w:rPr>
        <w:t xml:space="preserve">Guidelines for Aerospace Engineering Practice in Madrid</w:t>
      </w:r>
      <w:r>
        <w:t xml:space="preserve">. COIIM Publications.</w:t>
      </w:r>
    </w:p>
    <w:p>
      <w:pPr>
        <w:pStyle w:val="BodyText"/>
      </w:pPr>
      <w:r>
        <w:t xml:space="preserve">This publication from the Madrid College of Industrial Engineers provides practical guidance for Aerospace Engineers practicing in the region. It covers topics such as professional registration, continuing education requirements, and ethical standards. The document also highlights networking opportunities and professional development resources available in Madrid. For an Aerospace Engineer, this source is essential for navigating the local professional landscape and ensuring compliance with Spanish engineering laws. It also offers insights into the collaborative culture among engineers in Madrid, which can be beneficial for career advancement and project collaboration.</w:t>
      </w:r>
    </w:p>
    <w:bookmarkEnd w:id="24"/>
    <w:bookmarkEnd w:id="25"/>
    <w:bookmarkStart w:id="28" w:name="education-and-research-institutions"/>
    <w:p>
      <w:pPr>
        <w:pStyle w:val="Heading2"/>
      </w:pPr>
      <w:r>
        <w:t xml:space="preserve">Education and Research Institutions</w:t>
      </w:r>
    </w:p>
    <w:bookmarkStart w:id="26" w:name="technical-university-of-madrid-upm"/>
    <w:p>
      <w:pPr>
        <w:pStyle w:val="Heading3"/>
      </w:pPr>
      <w:r>
        <w:t xml:space="preserve">5. Technical University of Madrid (UPM)</w:t>
      </w:r>
    </w:p>
    <w:p>
      <w:pPr>
        <w:pStyle w:val="FirstParagraph"/>
      </w:pPr>
      <w:r>
        <w:t xml:space="preserve">Universidad Politécnica de Madrid (UPM). (2023).</w:t>
      </w:r>
      <w:r>
        <w:t xml:space="preserve"> </w:t>
      </w:r>
      <w:r>
        <w:rPr>
          <w:iCs/>
          <w:i/>
        </w:rPr>
        <w:t xml:space="preserve">Aerospace Engineering Program: Curriculum and Research Opportunities</w:t>
      </w:r>
      <w:r>
        <w:t xml:space="preserve">. UPM Faculty of Aerospace Engineering.</w:t>
      </w:r>
    </w:p>
    <w:p>
      <w:pPr>
        <w:pStyle w:val="BodyText"/>
      </w:pPr>
      <w:r>
        <w:t xml:space="preserve">This document provides a comprehensive overview of the Aerospace Engineering program at the Technical University of Madrid, one of the most prestigious institutions in Spain for this field. It details the curriculum, which includes courses in aerodynamics, propulsion, structures, and space systems. The publication also highlights research opportunities and collaborations with industry partners in Madrid and beyond. For an Aerospace Engineer, this source is valuable for understanding the educational background expected by employers in the region. It also serves as a resource for those seeking to further their education or engage in cutting-edge research within Madrid’s vibrant academic community.</w:t>
      </w:r>
    </w:p>
    <w:bookmarkEnd w:id="26"/>
    <w:bookmarkStart w:id="27" w:name="carlos-iii-university-of-madrid"/>
    <w:p>
      <w:pPr>
        <w:pStyle w:val="Heading3"/>
      </w:pPr>
      <w:r>
        <w:t xml:space="preserve">6. Carlos III University of Madrid</w:t>
      </w:r>
    </w:p>
    <w:p>
      <w:pPr>
        <w:pStyle w:val="FirstParagraph"/>
      </w:pPr>
      <w:r>
        <w:t xml:space="preserve">Universidad Carlos III de Madrid. (2022).</w:t>
      </w:r>
      <w:r>
        <w:t xml:space="preserve"> </w:t>
      </w:r>
      <w:r>
        <w:rPr>
          <w:iCs/>
          <w:i/>
        </w:rPr>
        <w:t xml:space="preserve">Interdisciplinary Approaches to Aerospace Engineering</w:t>
      </w:r>
      <w:r>
        <w:t xml:space="preserve">. UC3M Research Institute.</w:t>
      </w:r>
    </w:p>
    <w:p>
      <w:pPr>
        <w:pStyle w:val="BodyText"/>
      </w:pPr>
      <w:r>
        <w:t xml:space="preserve">This publication from Carlos III University of Madrid explores the interdisciplinary nature of modern aerospace engineering, emphasizing the integration of computer science, materials science, and robotics. It discusses ongoing research projects and collaborations with industry partners in Madrid, particularly in the areas of autonomous systems and advanced manufacturing. For an Aerospace Engineer, this source is useful for understanding the evolving skill set required in the field. It also highlights the importance of adaptability and innovation, which are key traits for success in Madrid’s dynamic aerospace sector.</w:t>
      </w:r>
    </w:p>
    <w:bookmarkEnd w:id="27"/>
    <w:bookmarkEnd w:id="28"/>
    <w:bookmarkStart w:id="31" w:name="emerging-trends-and-future-directions"/>
    <w:p>
      <w:pPr>
        <w:pStyle w:val="Heading2"/>
      </w:pPr>
      <w:r>
        <w:t xml:space="preserve">Emerging Trends and Future Directions</w:t>
      </w:r>
    </w:p>
    <w:bookmarkStart w:id="29" w:name="Xb251f7316ac98120a185f589193c6f5f96744fd"/>
    <w:p>
      <w:pPr>
        <w:pStyle w:val="Heading3"/>
      </w:pPr>
      <w:r>
        <w:t xml:space="preserve">7. Sustainable Aviation and Green Technologies</w:t>
      </w:r>
    </w:p>
    <w:p>
      <w:pPr>
        <w:pStyle w:val="FirstParagraph"/>
      </w:pPr>
      <w:r>
        <w:t xml:space="preserve">Instituto de Investigación en Ingeniería de Aragón (I3A). (2023).</w:t>
      </w:r>
      <w:r>
        <w:t xml:space="preserve"> </w:t>
      </w:r>
      <w:r>
        <w:rPr>
          <w:iCs/>
          <w:i/>
        </w:rPr>
        <w:t xml:space="preserve">Sustainable Aviation Technologies: Opportunities for Spanish Engineers</w:t>
      </w:r>
      <w:r>
        <w:t xml:space="preserve">. I3A Research Series.</w:t>
      </w:r>
    </w:p>
    <w:p>
      <w:pPr>
        <w:pStyle w:val="BodyText"/>
      </w:pPr>
      <w:r>
        <w:t xml:space="preserve">This research paper examines the growing focus on sustainable aviation technologies and their implications for Aerospace Engineers in Spain, including Madrid. It discusses advancements in electric propulsion, biofuels, and lightweight materials, which are critical for reducing the environmental impact of aviation. The document highlights collaborative projects between Spanish research institutions and international partners, offering insights into the future direction of the industry. For an Aerospace Engineer in Madrid, this source is essential for staying informed about emerging trends and identifying opportunities to contribute to green technology initiatives.</w:t>
      </w:r>
    </w:p>
    <w:bookmarkEnd w:id="29"/>
    <w:bookmarkStart w:id="30" w:name="space-tourism-and-commercial-spaceflight"/>
    <w:p>
      <w:pPr>
        <w:pStyle w:val="Heading3"/>
      </w:pPr>
      <w:r>
        <w:t xml:space="preserve">8. Space Tourism and Commercial Spaceflight</w:t>
      </w:r>
    </w:p>
    <w:p>
      <w:pPr>
        <w:pStyle w:val="FirstParagraph"/>
      </w:pPr>
      <w:r>
        <w:t xml:space="preserve">Space Foundation. (2023).</w:t>
      </w:r>
      <w:r>
        <w:t xml:space="preserve"> </w:t>
      </w:r>
      <w:r>
        <w:rPr>
          <w:iCs/>
          <w:i/>
        </w:rPr>
        <w:t xml:space="preserve">The Rise of Commercial Spaceflight: Implications for European Aerospace Engineers</w:t>
      </w:r>
      <w:r>
        <w:t xml:space="preserve">. Space Foundation Reports.</w:t>
      </w:r>
    </w:p>
    <w:p>
      <w:pPr>
        <w:pStyle w:val="BodyText"/>
      </w:pPr>
      <w:r>
        <w:t xml:space="preserve">This report explores the burgeoning field of commercial spaceflight and its potential impact on Aerospace Engineers in Europe, with a specific focus on Spain’s growing role in the industry. It discusses the emergence of space tourism, satellite deployment services, and private launch providers, all of which present new career opportunities in Madrid. The document highlights the need for engineers with expertise in human spaceflight, life support systems, and mission planning. For an Aerospace Engineer in Madrid, this source provides a forward-looking perspective on the industry and underscores the importance of adapting to the rapidly changing landscape of commercial space activities.</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resources available to Aerospace Engineers in Madrid, Spain. From industry reports and regulatory guidelines to educational programs and emerging trends, these sources offer valuable insights into the professional landscape. By leveraging these resources, Aerospace Engineers can navigate the complexities of the Madrid market, stay informed about industry developments, and position themselves for success in this dynamic and innovative field.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Madrid, Spain</dc:title>
  <dc:creator/>
  <dc:language>en</dc:language>
  <cp:keywords/>
  <dcterms:created xsi:type="dcterms:W3CDTF">2026-08-08T01:27:37Z</dcterms:created>
  <dcterms:modified xsi:type="dcterms:W3CDTF">2026-08-08T01:27:37Z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