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Los</w:t>
      </w:r>
      <w:r>
        <w:t xml:space="preserve"> </w:t>
      </w:r>
      <w:r>
        <w:t xml:space="preserve">Angeles</w:t>
      </w:r>
    </w:p>
    <w:bookmarkStart w:id="21" w:name="X8e6ffba8b73a7164ad2c46da800c0555a812ead"/>
    <w:p>
      <w:pPr>
        <w:pStyle w:val="Heading1"/>
      </w:pPr>
      <w:r>
        <w:t xml:space="preserve">Annotated Bibliography: The Aerospace Engineer in Los Angeles</w:t>
      </w:r>
    </w:p>
    <w:bookmarkStart w:id="20" w:name="Xa5f98a3bd30473168cb272d7d1d472f5783b36d"/>
    <w:p>
      <w:pPr>
        <w:pStyle w:val="Heading2"/>
      </w:pPr>
      <w:r>
        <w:t xml:space="preserve">Professional Landscape, Regulatory Environment, and Industry Trends</w:t>
      </w:r>
    </w:p>
    <w:p>
      <w:pPr>
        <w:pStyle w:val="FirstParagraph"/>
      </w:pPr>
      <w:r>
        <w:t xml:space="preserve">Prepared for: Engineering Professionals and Students</w:t>
      </w:r>
      <w:r>
        <w:br/>
      </w:r>
      <w:r>
        <w:t xml:space="preserve">Location Focus: Los Angeles, California, United States</w:t>
      </w:r>
      <w:r>
        <w:br/>
      </w:r>
      <w:r>
        <w:t xml:space="preserve">Date: October 2023</w:t>
      </w:r>
    </w:p>
    <w:bookmarkEnd w:id="20"/>
    <w:bookmarkEnd w:id="21"/>
    <w:p>
      <w:pPr>
        <w:pStyle w:val="BodyText"/>
      </w:pPr>
      <w:r>
        <w:t xml:space="preserve">Los Angeles stands as a historic and contemporary epicenter for the aerospace industry within the United States. From the legacy of the "Aerospace Corridor" in the San Fernando Valley to the modern resurgence of commercial spaceflight in the Greater Los Angeles Area, the region offers a unique ecosystem for the Aerospace Engineer. This annotated bibliography compiles essential resources regarding the technical, regulatory, and professional aspects of practicing aerospace engineering in this specific geographic context. The selected sources address the intersection of federal aviation regulations, local economic drivers, and the evolving skill sets required by major defense contractors and emerging startups headquartered in Southern California.</w:t>
      </w:r>
    </w:p>
    <w:bookmarkStart w:id="22" w:name="bibliography"/>
    <w:p>
      <w:pPr>
        <w:pStyle w:val="BodyText"/>
      </w:pPr>
      <w:r>
        <w:t xml:space="preserve"> </w:t>
      </w:r>
      <w:r>
        <w:t xml:space="preserve">American Institute of Aeronautics and Astronautics (AIAA). (2023).</w:t>
      </w:r>
      <w:r>
        <w:t xml:space="preserve"> </w:t>
      </w:r>
      <w:r>
        <w:rPr>
          <w:iCs/>
          <w:i/>
        </w:rPr>
        <w:t xml:space="preserve">Aerospace Industry Outlook: Southern California Region</w:t>
      </w:r>
      <w:r>
        <w:t xml:space="preserve">. AIAA Foundation.</w:t>
      </w:r>
      <w:r>
        <w:t xml:space="preserve"> </w:t>
      </w:r>
    </w:p>
    <w:p>
      <w:pPr>
        <w:pStyle w:val="BodyText"/>
      </w:pPr>
      <w:r>
        <w:t xml:space="preserve">This report provides a comprehensive statistical analysis of the aerospace sector's economic impact on Southern California. It is particularly relevant for Aerospace Engineers in Los Angeles seeking to understand the job market stability and growth sectors. The document highlights the concentration of major prime contractors such as Boeing, Northrop Grumman, and Lockheed Martin in the region. It details the shift from traditional defense manufacturing to commercial space logistics and satellite communications. For a professional in Los Angeles, this source validates the long-term viability of the career path and identifies specific technical niches, such as propulsion and avionics, that are currently in high demand within the local labor market.</w:t>
      </w:r>
    </w:p>
    <w:p>
      <w:pPr>
        <w:pStyle w:val="BodyText"/>
      </w:pPr>
      <w:r>
        <w:t xml:space="preserve"> </w:t>
      </w:r>
      <w:r>
        <w:t xml:space="preserve">Federal Aviation Administration (FAA). (2022).</w:t>
      </w:r>
      <w:r>
        <w:t xml:space="preserve"> </w:t>
      </w:r>
      <w:r>
        <w:rPr>
          <w:iCs/>
          <w:i/>
        </w:rPr>
        <w:t xml:space="preserve">14 CFR Part 21: Certification Procedures for Products and Parts</w:t>
      </w:r>
      <w:r>
        <w:t xml:space="preserve">. U.S. Department of Transportation.</w:t>
      </w:r>
      <w:r>
        <w:t xml:space="preserve"> </w:t>
      </w:r>
    </w:p>
    <w:p>
      <w:pPr>
        <w:pStyle w:val="BodyText"/>
      </w:pPr>
      <w:r>
        <w:t xml:space="preserve">While a federal regulation, this document is the operational bible for Aerospace Engineers working in Los Angeles, a hub for both commercial aircraft manufacturing and general aviation. This source outlines the rigorous certification processes required for new aircraft designs and modifications. Engineers in the Los Angeles area, particularly those working for Original Equipment Manufacturers (OEMs) or repair stations in the Van Nuys and Hawthorne areas, must adhere strictly to these guidelines. The annotation emphasizes the importance of understanding the regulatory framework that governs safety and airworthiness in the United States, ensuring that engineering solutions are not only technically sound but legally compliant.</w:t>
      </w:r>
    </w:p>
    <w:p>
      <w:pPr>
        <w:pStyle w:val="BodyText"/>
      </w:pPr>
      <w:r>
        <w:t xml:space="preserve"> </w:t>
      </w:r>
      <w:r>
        <w:t xml:space="preserve">California Department of Industrial Relations. (2023).</w:t>
      </w:r>
      <w:r>
        <w:t xml:space="preserve"> </w:t>
      </w:r>
      <w:r>
        <w:rPr>
          <w:iCs/>
          <w:i/>
        </w:rPr>
        <w:t xml:space="preserve">Occupational Employment and Wage Statistics: Aerospace Engineers (SOC 17-2031)</w:t>
      </w:r>
      <w:r>
        <w:t xml:space="preserve">. State of California.</w:t>
      </w:r>
      <w:r>
        <w:t xml:space="preserve"> </w:t>
      </w:r>
    </w:p>
    <w:p>
      <w:pPr>
        <w:pStyle w:val="BodyText"/>
      </w:pPr>
      <w:r>
        <w:t xml:space="preserve">This government publication offers critical data regarding compensation and employment trends for Aerospace Engineers specifically within the Los Angeles-Long Beach-Anaheim metropolitan statistical area. It provides a factual basis for salary negotiations and career planning. The data reveals that Los Angeles engineers often command higher wages than the national average due to the high cost of living and the specialized nature of the work in the region. This source is essential for understanding the economic realities of practicing engineering in California, including the competitive landscape for talent among the numerous defense and space firms located in the county.</w:t>
      </w:r>
    </w:p>
    <w:p>
      <w:pPr>
        <w:pStyle w:val="BodyText"/>
      </w:pPr>
      <w:r>
        <w:t xml:space="preserve"> </w:t>
      </w:r>
      <w:r>
        <w:t xml:space="preserve">National Aeronautics and Space Administration (NASA). (2021).</w:t>
      </w:r>
      <w:r>
        <w:t xml:space="preserve"> </w:t>
      </w:r>
      <w:r>
        <w:rPr>
          <w:iCs/>
          <w:i/>
        </w:rPr>
        <w:t xml:space="preserve">Jet Propulsion Laboratory (JPL) Strategic Plan: Exploring the Solar System</w:t>
      </w:r>
      <w:r>
        <w:t xml:space="preserve">. California Institute of Technology.</w:t>
      </w:r>
      <w:r>
        <w:t xml:space="preserve"> </w:t>
      </w:r>
    </w:p>
    <w:p>
      <w:pPr>
        <w:pStyle w:val="BodyText"/>
      </w:pPr>
      <w:r>
        <w:t xml:space="preserve">Located in Pasadena, a suburb of Los Angeles, JPL is a federally funded research and development center managed by Caltech. This strategic plan outlines the future direction of robotic exploration and deep-space communication. For an Aerospace Engineer in the Los Angeles area, this document is vital for understanding the cutting-edge research priorities that influence local hiring and project allocation. It highlights the region's role in planetary science and advanced propulsion systems. The source underscores the unique opportunity for engineers in Los Angeles to contribute to government-led space exploration projects that differ significantly from the commercial aviation focus found elsewhere in the United States.</w:t>
      </w:r>
    </w:p>
    <w:p>
      <w:pPr>
        <w:pStyle w:val="BodyText"/>
      </w:pPr>
      <w:r>
        <w:t xml:space="preserve"> </w:t>
      </w:r>
      <w:r>
        <w:t xml:space="preserve">Space Foundation. (2022).</w:t>
      </w:r>
      <w:r>
        <w:t xml:space="preserve"> </w:t>
      </w:r>
      <w:r>
        <w:rPr>
          <w:iCs/>
          <w:i/>
        </w:rPr>
        <w:t xml:space="preserve">The Space Report: Economic Impact of the Space Industry in California</w:t>
      </w:r>
      <w:r>
        <w:t xml:space="preserve">. Space Foundation.</w:t>
      </w:r>
      <w:r>
        <w:t xml:space="preserve"> </w:t>
      </w:r>
    </w:p>
    <w:p>
      <w:pPr>
        <w:pStyle w:val="BodyText"/>
      </w:pPr>
      <w:r>
        <w:t xml:space="preserve">This report analyzes the burgeoning commercial space economy, with a specific focus on California's dominance in the sector. It details the rise of "New Space" companies in Los Angeles, such as those involved in launch services and satellite deployment. The document is crucial for Aerospace Engineers looking to transition from traditional defense roles to the more agile, startup-driven environment of the commercial space industry. It provides insights into the supply chain dynamics in Los Angeles, showing how local engineering talent supports a global space infrastructure. The report confirms that Los Angeles is not just a legacy aerospace hub but a forward-looking center for space innovation.</w:t>
      </w:r>
    </w:p>
    <w:p>
      <w:pPr>
        <w:pStyle w:val="BodyText"/>
      </w:pPr>
      <w:r>
        <w:t xml:space="preserve"> </w:t>
      </w:r>
      <w:r>
        <w:t xml:space="preserve">Society of Automotive Engineers (SAE International). (2023).</w:t>
      </w:r>
      <w:r>
        <w:t xml:space="preserve"> </w:t>
      </w:r>
      <w:r>
        <w:rPr>
          <w:iCs/>
          <w:i/>
        </w:rPr>
        <w:t xml:space="preserve">SAE ARP4754A: Guidelines for System Development Civil Aerospace Systems</w:t>
      </w:r>
      <w:r>
        <w:t xml:space="preserve">. SAE International.</w:t>
      </w:r>
      <w:r>
        <w:t xml:space="preserve"> </w:t>
      </w:r>
    </w:p>
    <w:p>
      <w:pPr>
        <w:pStyle w:val="BodyText"/>
      </w:pPr>
      <w:r>
        <w:t xml:space="preserve">Although widely used globally, this standard is heavily utilized by engineering firms in Los Angeles due to the presence of major commercial aircraft suppliers. This document provides guidelines for the development of civil aerospace systems, emphasizing safety and reliability. For the Aerospace Engineer in Los Angeles, familiarity with SAE standards is often a prerequisite for employment. This source bridges the gap between theoretical engineering and practical application in the United States regulatory environment. It is particularly relevant for systems engineers working on avionics and flight control systems within the Los Angeles aerospace corridor.</w:t>
      </w:r>
    </w:p>
    <w:p>
      <w:pPr>
        <w:pStyle w:val="BodyText"/>
      </w:pPr>
      <w:r>
        <w:t xml:space="preserve"> </w:t>
      </w:r>
      <w:r>
        <w:t xml:space="preserve">Los Angeles Economic Development Corporation (LAEDC). (2023).</w:t>
      </w:r>
      <w:r>
        <w:t xml:space="preserve"> </w:t>
      </w:r>
      <w:r>
        <w:rPr>
          <w:iCs/>
          <w:i/>
        </w:rPr>
        <w:t xml:space="preserve">Aerospace &amp; Defense Industry Profile</w:t>
      </w:r>
      <w:r>
        <w:t xml:space="preserve">. LAEDC.</w:t>
      </w:r>
      <w:r>
        <w:t xml:space="preserve"> </w:t>
      </w:r>
    </w:p>
    <w:p>
      <w:pPr>
        <w:pStyle w:val="BodyText"/>
      </w:pPr>
      <w:r>
        <w:t xml:space="preserve">This local resource provides a granular view of the aerospace industry's footprint within the City of Los Angeles and its surrounding municipalities. It maps out the specific locations of major employers and research facilities, offering a geographic context for the career of an Aerospace Engineer in the region. The document discusses local initiatives to support workforce development and innovation in advanced manufacturing. It is a valuable tool for professionals seeking to network within the local community or for students looking to identify internship opportunities with established firms in the Los Angeles area.</w:t>
      </w:r>
    </w:p>
    <w:p>
      <w:pPr>
        <w:pStyle w:val="BodyText"/>
      </w:pPr>
      <w:r>
        <w:t xml:space="preserve"> </w:t>
      </w:r>
      <w:r>
        <w:t xml:space="preserve">U.S. Department of Defense (DoD). (2022).</w:t>
      </w:r>
      <w:r>
        <w:t xml:space="preserve"> </w:t>
      </w:r>
      <w:r>
        <w:rPr>
          <w:iCs/>
          <w:i/>
        </w:rPr>
        <w:t xml:space="preserve">Defense Federal Acquisition Regulation Supplement (DFARS): Subpart 252.204 - Cybersecurity</w:t>
      </w:r>
      <w:r>
        <w:t xml:space="preserve">. General Services Administration.</w:t>
      </w:r>
      <w:r>
        <w:t xml:space="preserve"> </w:t>
      </w:r>
    </w:p>
    <w:p>
      <w:pPr>
        <w:pStyle w:val="BodyText"/>
      </w:pPr>
      <w:r>
        <w:t xml:space="preserve">Given that a significant portion of Los Angeles' aerospace industry is tied to defense contracting, this regulatory document is increasingly important for engineers. It outlines cybersecurity requirements for defense contractors, impacting how engineering data is stored, shared, and protected. For the modern Aerospace Engineer in Los Angeles, technical expertise must now be complemented by an understanding of these security protocols. This source highlights the intersection of engineering and national security, a defining characteristic of the aerospace sector in the United States, particularly in regions with high concentrations of defense primes like Los Angeles.</w:t>
      </w:r>
    </w:p>
    <w:bookmarkEnd w:id="22"/>
    <w:p>
      <w:pPr>
        <w:pStyle w:val="BodyText"/>
      </w:pPr>
      <w:r>
        <w:t xml:space="preserve">This document is for informational purposes only. Regulations and market conditions are subject to change.</w:t>
      </w:r>
      <w:r>
        <w:t xml:space="preserve"> </w:t>
      </w:r>
      <w:r>
        <w:t xml:space="preserve">Always consult official government sources and professional organizations for the most current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Los Angeles</dc:title>
  <dc:creator/>
  <dc:language>en</dc:language>
  <cp:keywords/>
  <dcterms:created xsi:type="dcterms:W3CDTF">2026-08-08T22:03:23Z</dcterms:created>
  <dcterms:modified xsi:type="dcterms:W3CDTF">2026-08-08T22:03:23Z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