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Alexandria,</w:t>
      </w:r>
      <w:r>
        <w:t xml:space="preserve"> </w:t>
      </w:r>
      <w:r>
        <w:t xml:space="preserve">Egypt</w:t>
      </w:r>
    </w:p>
    <w:bookmarkStart w:id="24" w:name="X539b3dfca02f9b76951374d6cae8278ca44113e"/>
    <w:p>
      <w:pPr>
        <w:pStyle w:val="Heading1"/>
      </w:pPr>
      <w:r>
        <w:t xml:space="preserve">Annotated Bibliography: The Architect and Urban Fabric of Alexandria, Egypt</w:t>
      </w:r>
    </w:p>
    <w:p>
      <w:pPr>
        <w:pStyle w:val="FirstParagraph"/>
      </w:pPr>
      <w:r>
        <w:t xml:space="preserve">The city of Alexandria, Egypt, presents a unique and complex challenge for the modern architect. As a coastal metropolis with a history spanning over two millennia, it serves as a palimpsest of Greek, Roman, Coptic, Islamic, and European influences. The role of the architect in Alexandria today is not merely to design structures but to mediate between the preservation of a fragile heritage and the demands of rapid urbanization and climate resilience. This annotated bibliography compiles essential resources that explore the architectural history, urban planning challenges, and contemporary design strategies specific to Alexandria. These texts provide a foundational understanding for any architect or researcher intending to work within this distinct Mediterranean context.</w:t>
      </w:r>
    </w:p>
    <w:bookmarkStart w:id="20" w:name="historical-context-and-urban-morphology"/>
    <w:p>
      <w:pPr>
        <w:pStyle w:val="Heading2"/>
      </w:pPr>
      <w:r>
        <w:t xml:space="preserve">Historical Context and Urban Morphology</w:t>
      </w:r>
    </w:p>
    <w:p>
      <w:pPr>
        <w:pStyle w:val="FirstParagraph"/>
      </w:pPr>
      <w:r>
        <w:t xml:space="preserve">El-Shamy, H. (2018).</w:t>
      </w:r>
      <w:r>
        <w:t xml:space="preserve"> </w:t>
      </w:r>
      <w:r>
        <w:rPr>
          <w:iCs/>
          <w:i/>
        </w:rPr>
        <w:t xml:space="preserve">Alexandria: The City of the Mediterranean</w:t>
      </w:r>
      <w:r>
        <w:t xml:space="preserve">. Cairo: American University in Cairo Press.</w:t>
      </w:r>
    </w:p>
    <w:p>
      <w:pPr>
        <w:pStyle w:val="BodyText"/>
      </w:pPr>
      <w:r>
        <w:t xml:space="preserve">This comprehensive volume offers a critical analysis of Alexandria’s urban evolution from its founding by Alexander the Great to the present day. El-Shamy argues that the city’s identity is defined by its relationship with the sea and its role as a gateway between Africa and Europe. For the contemporary architect, this text is invaluable for understanding the historical zoning patterns and the "European" quarter’s influence on modern residential design. The author details how the 19th-century urban planning imposed a grid system that clashes with the organic growth of the older Islamic city, a conflict that modern architects must navigate when proposing interventions in mixed-use districts.</w:t>
      </w:r>
    </w:p>
    <w:p>
      <w:pPr>
        <w:pStyle w:val="BodyText"/>
      </w:pPr>
      <w:r>
        <w:t xml:space="preserve">Hefny, M. (2015).</w:t>
      </w:r>
      <w:r>
        <w:t xml:space="preserve"> </w:t>
      </w:r>
      <w:r>
        <w:rPr>
          <w:iCs/>
          <w:i/>
        </w:rPr>
        <w:t xml:space="preserve">The Architecture of the Islamic City: Alexandria as a Case Study</w:t>
      </w:r>
      <w:r>
        <w:t xml:space="preserve">. Journal of Islamic Architecture, 12(3), 45-68.</w:t>
      </w:r>
    </w:p>
    <w:p>
      <w:pPr>
        <w:pStyle w:val="BodyText"/>
      </w:pPr>
      <w:r>
        <w:t xml:space="preserve">Hefny’s article focuses specifically on the vernacular architecture of Alexandria’s Islamic period, highlighting the use of local materials such as limestone and the adaptation of courtyard houses to the humid coastal climate. The text provides detailed diagrams of traditional ventilation systems and shading devices that are highly relevant for sustainable design today. The architect working in Alexandria can draw upon these historical precedents to create culturally resonant designs that respond to local environmental conditions, rather than importing generic international styles that fail to perform in the Mediterranean climate.</w:t>
      </w:r>
    </w:p>
    <w:bookmarkEnd w:id="20"/>
    <w:bookmarkStart w:id="21" w:name="heritage-conservation-and-restoration"/>
    <w:p>
      <w:pPr>
        <w:pStyle w:val="Heading2"/>
      </w:pPr>
      <w:r>
        <w:t xml:space="preserve">Heritage Conservation and Restoration</w:t>
      </w:r>
    </w:p>
    <w:p>
      <w:pPr>
        <w:pStyle w:val="FirstParagraph"/>
      </w:pPr>
      <w:r>
        <w:t xml:space="preserve">ICOMOS Egypt. (2020).</w:t>
      </w:r>
      <w:r>
        <w:t xml:space="preserve"> </w:t>
      </w:r>
      <w:r>
        <w:rPr>
          <w:iCs/>
          <w:i/>
        </w:rPr>
        <w:t xml:space="preserve">Conservation Guidelines for the Historic Center of Alexandria</w:t>
      </w:r>
      <w:r>
        <w:t xml:space="preserve">. Alexandria: ICOMOS National Committee.</w:t>
      </w:r>
    </w:p>
    <w:p>
      <w:pPr>
        <w:pStyle w:val="BodyText"/>
      </w:pPr>
      <w:r>
        <w:t xml:space="preserve">This technical document serves as a primary reference for architects engaged in restoration projects within Alexandria’s historic core. It outlines strict protocols for the preservation of façade materials, the treatment of decorative elements, and the integration of modern infrastructure into heritage buildings. The guidelines emphasize the importance of maintaining the visual continuity of the streetscape, which is often threatened by inappropriate renovations. For any architect undertaking a project in areas like Raml Station or the Anfoushi district, this publication is mandatory reading to ensure compliance with national heritage laws and international conservation standards.</w:t>
      </w:r>
    </w:p>
    <w:p>
      <w:pPr>
        <w:pStyle w:val="BodyText"/>
      </w:pPr>
      <w:r>
        <w:t xml:space="preserve">Salama, A. (2019).</w:t>
      </w:r>
      <w:r>
        <w:t xml:space="preserve"> </w:t>
      </w:r>
      <w:r>
        <w:rPr>
          <w:iCs/>
          <w:i/>
        </w:rPr>
        <w:t xml:space="preserve">Lost and Found: The Archaeological Layers of Alexandria</w:t>
      </w:r>
      <w:r>
        <w:t xml:space="preserve">. Alexandria University Press.</w:t>
      </w:r>
    </w:p>
    <w:p>
      <w:pPr>
        <w:pStyle w:val="BodyText"/>
      </w:pPr>
      <w:r>
        <w:t xml:space="preserve">Salama explores the complex stratigraphy of Alexandria, where modern construction often uncovers ancient ruins. The book discusses the ethical and practical dilemmas faced by architects when archaeological discoveries halt or alter construction plans. It provides case studies of successful integrations where modern structures were designed to accommodate and showcase underlying archaeological sites. This resource is crucial for understanding the regulatory environment and the necessity of archaeological surveys prior to any significant architectural intervention in the city.</w:t>
      </w:r>
    </w:p>
    <w:bookmarkEnd w:id="21"/>
    <w:bookmarkStart w:id="22" w:name="Xb90650c540b90dcb701f20c394691faba299de6"/>
    <w:p>
      <w:pPr>
        <w:pStyle w:val="Heading2"/>
      </w:pPr>
      <w:r>
        <w:t xml:space="preserve">Contemporary Challenges and Sustainable Design</w:t>
      </w:r>
    </w:p>
    <w:p>
      <w:pPr>
        <w:pStyle w:val="FirstParagraph"/>
      </w:pPr>
      <w:r>
        <w:t xml:space="preserve">El-Kholy, N. (2021).</w:t>
      </w:r>
      <w:r>
        <w:t xml:space="preserve"> </w:t>
      </w:r>
      <w:r>
        <w:rPr>
          <w:iCs/>
          <w:i/>
        </w:rPr>
        <w:t xml:space="preserve">Climate Resilience in Coastal Cities: Strategies for Alexandria</w:t>
      </w:r>
      <w:r>
        <w:t xml:space="preserve">. Sustainable Cities and Society, 65, 102-115.</w:t>
      </w:r>
    </w:p>
    <w:p>
      <w:pPr>
        <w:pStyle w:val="BodyText"/>
      </w:pPr>
      <w:r>
        <w:t xml:space="preserve">As Alexandria faces rising sea levels and increased humidity, El-Kholy’s research is pivotal for the modern architect. The article proposes specific architectural strategies for flood mitigation, including elevated foundations, permeable surfaces, and the use of corrosion-resistant materials. It critiques the current trend of glass-heavy skyscrapers along the Corniche, arguing for a return to solid, thermally massive construction that better suits the local climate. This text provides data-driven recommendations that can inform the technical specifications of new buildings, ensuring their longevity and energy efficiency in a changing environment.</w:t>
      </w:r>
    </w:p>
    <w:p>
      <w:pPr>
        <w:pStyle w:val="BodyText"/>
      </w:pPr>
      <w:r>
        <w:t xml:space="preserve">Zaki, M. (2022).</w:t>
      </w:r>
      <w:r>
        <w:t xml:space="preserve"> </w:t>
      </w:r>
      <w:r>
        <w:rPr>
          <w:iCs/>
          <w:i/>
        </w:rPr>
        <w:t xml:space="preserve">Urban Sprawl and Housing Deficits in Alexandria</w:t>
      </w:r>
      <w:r>
        <w:t xml:space="preserve">. Cairo: Dar Al-Maaref.</w:t>
      </w:r>
    </w:p>
    <w:p>
      <w:pPr>
        <w:pStyle w:val="BodyText"/>
      </w:pPr>
      <w:r>
        <w:t xml:space="preserve">Zaki addresses the socio-economic challenges of housing in Alexandria, where rapid population growth has led to uncontrolled urban sprawl and the proliferation of informal settlements. The book analyzes the failure of past public housing projects and suggests new models for high-density, affordable housing that respect the social fabric of the city. For architects working in the public sector or for non-profit organizations, this text offers insights into participatory design processes and the importance of creating mixed-income neighborhoods to prevent social segregation. It highlights the architect’s role in addressing inequality through thoughtful urban planning.</w:t>
      </w:r>
    </w:p>
    <w:bookmarkEnd w:id="22"/>
    <w:bookmarkStart w:id="23" w:name="cultural-identity-and-modern-expression"/>
    <w:p>
      <w:pPr>
        <w:pStyle w:val="Heading2"/>
      </w:pPr>
      <w:r>
        <w:t xml:space="preserve">Cultural Identity and Modern Expression</w:t>
      </w:r>
    </w:p>
    <w:p>
      <w:pPr>
        <w:pStyle w:val="FirstParagraph"/>
      </w:pPr>
      <w:r>
        <w:t xml:space="preserve">Farid, S. (2017).</w:t>
      </w:r>
      <w:r>
        <w:t xml:space="preserve"> </w:t>
      </w:r>
      <w:r>
        <w:rPr>
          <w:iCs/>
          <w:i/>
        </w:rPr>
        <w:t xml:space="preserve">Modernism in the Mediterranean: Egyptian Architects of the 20th Century</w:t>
      </w:r>
      <w:r>
        <w:t xml:space="preserve">. London: Routledge.</w:t>
      </w:r>
    </w:p>
    <w:p>
      <w:pPr>
        <w:pStyle w:val="BodyText"/>
      </w:pPr>
      <w:r>
        <w:t xml:space="preserve">Farid’s work examines the contributions of Egyptian architects who sought to blend modernist principles with local traditions. The book features detailed analyses of key buildings in Alexandria from the mid-20th century, showcasing how architects like Hassan Fathy and others adapted modern forms to the local context. This historical perspective is essential for contemporary architects aiming to develop a distinct architectural language for Alexandria that is neither purely nostalgic nor blindly globalized. It demonstrates how modern materials and techniques can be used to express a unique cultural identity rooted in the city’s rich history.</w:t>
      </w:r>
    </w:p>
    <w:p>
      <w:pPr>
        <w:pStyle w:val="BodyText"/>
      </w:pPr>
      <w:r>
        <w:t xml:space="preserve">Ahmed, L. (2023).</w:t>
      </w:r>
      <w:r>
        <w:t xml:space="preserve"> </w:t>
      </w:r>
      <w:r>
        <w:rPr>
          <w:iCs/>
          <w:i/>
        </w:rPr>
        <w:t xml:space="preserve">The Future of the Corniche: Public Space and Architectural Intervention</w:t>
      </w:r>
      <w:r>
        <w:t xml:space="preserve">. Alexandria Journal of Urban Studies, 8(1), 12-30.</w:t>
      </w:r>
    </w:p>
    <w:p>
      <w:pPr>
        <w:pStyle w:val="BodyText"/>
      </w:pPr>
      <w:r>
        <w:t xml:space="preserve">Ahmed’s recent article focuses on the Corniche, Alexandria’s most iconic public space, and the architectural interventions that have shaped it over the decades. The author critiques the privatization of public waterfront areas and proposes design strategies to reclaim the seafront for public use. The text includes proposals for new pavilions, promenades, and cultural centers that enhance the user experience while respecting the visual openness of the coastline. This resource is highly relevant for architects involved in urban design projects along the coast, offering a vision for how architecture can foster social interaction and community engagement in a rapidly changing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Alexandria, Egypt</dc:title>
  <dc:creator/>
  <dc:language>en</dc:language>
  <cp:keywords/>
  <dcterms:created xsi:type="dcterms:W3CDTF">2026-08-08T00:59:05Z</dcterms:created>
  <dcterms:modified xsi:type="dcterms:W3CDTF">2026-08-08T00:59:05Z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