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Lyon,</w:t>
      </w:r>
      <w:r>
        <w:t xml:space="preserve"> </w:t>
      </w:r>
      <w:r>
        <w:t xml:space="preserve">France</w:t>
      </w:r>
    </w:p>
    <w:bookmarkStart w:id="20" w:name="X6326da7f013b35b7600729b7a7e7c7a2589c265"/>
    <w:p>
      <w:pPr>
        <w:pStyle w:val="Heading1"/>
      </w:pPr>
      <w:r>
        <w:t xml:space="preserve">Annotated Bibliography: The Architectural Evolution of Lyon, France</w:t>
      </w:r>
    </w:p>
    <w:p>
      <w:pPr>
        <w:pStyle w:val="FirstParagraph"/>
      </w:pPr>
      <w:r>
        <w:t xml:space="preserve">This annotated bibliography compiles essential resources regarding the architectural history, urban planning, and contemporary design practices in Lyon, France. As a city that bridges the gap between the classical heritage of the Renaissance and the cutting-edge innovation of the 21st century, Lyon offers a unique case study for architects and urbanists. The selected texts explore the city's UNESCO World Heritage status, the influence of the "Lyonnais" style, and the transformative impact of modern architects who have reshaped the city's skyline along the Rhône and Saône rivers.</w:t>
      </w:r>
    </w:p>
    <w:p>
      <w:pPr>
        <w:pStyle w:val="BodyText"/>
      </w:pPr>
      <w:r>
        <w:t xml:space="preserve"> </w:t>
      </w:r>
      <w:r>
        <w:t xml:space="preserve">Bachelier, J.-M., &amp; Lemoine, J.-M. (2014).</w:t>
      </w:r>
      <w:r>
        <w:t xml:space="preserve"> </w:t>
      </w:r>
      <w:r>
        <w:rPr>
          <w:iCs/>
          <w:i/>
        </w:rPr>
        <w:t xml:space="preserve">Lyon: Architecture and Urbanism from the Renaissance to the Present</w:t>
      </w:r>
      <w:r>
        <w:t xml:space="preserve">. Éditions Lieux Dits.</w:t>
      </w:r>
      <w:r>
        <w:t xml:space="preserve"> </w:t>
      </w:r>
    </w:p>
    <w:p>
      <w:pPr>
        <w:pStyle w:val="BodyText"/>
      </w:pPr>
      <w:r>
        <w:t xml:space="preserve">This comprehensive volume serves as a foundational text for understanding the architectural trajectory of Lyon. The authors meticulously document the city's transition from a medieval trading hub to a Renaissance capital, highlighting the distinctive "Lyonnais" style characterized by stone facades and wrought-iron balconies. The text is particularly valuable for its analysis of the 19th-century expansion under Haussmann's influence, which redefined the city's grid. For an architect studying Lyon, this book provides critical context on how historical preservation laws interact with modern development, offering a deep dive into the morphological evolution of the Presqu'île and the Vieux Lyon districts.</w:t>
      </w:r>
    </w:p>
    <w:p>
      <w:pPr>
        <w:pStyle w:val="BodyText"/>
      </w:pPr>
      <w:r>
        <w:t xml:space="preserve">Keywords: Renaissance architecture, Urban morphology, Historical preservation, Lyonnais style.</w:t>
      </w:r>
    </w:p>
    <w:p>
      <w:pPr>
        <w:pStyle w:val="BodyText"/>
      </w:pPr>
      <w:r>
        <w:t xml:space="preserve"> </w:t>
      </w:r>
      <w:r>
        <w:t xml:space="preserve">Duthilleul, J.-M. (2018).</w:t>
      </w:r>
      <w:r>
        <w:t xml:space="preserve"> </w:t>
      </w:r>
      <w:r>
        <w:rPr>
          <w:iCs/>
          <w:i/>
        </w:rPr>
        <w:t xml:space="preserve">Contemporary Lyon: New Landmarks and Urban Regeneration</w:t>
      </w:r>
      <w:r>
        <w:t xml:space="preserve">. Actes Sud.</w:t>
      </w:r>
      <w:r>
        <w:t xml:space="preserve"> </w:t>
      </w:r>
    </w:p>
    <w:p>
      <w:pPr>
        <w:pStyle w:val="BodyText"/>
      </w:pPr>
      <w:r>
        <w:t xml:space="preserve">Focusing on the post-1990 era, Duthilleul examines the bold architectural interventions that have modernized Lyon's skyline. The text provides detailed case studies of major projects, including the Confluence district and the Part-Dieu business area. It critically assesses the work of prominent architects who have contributed to Lyon's contemporary identity, discussing the tension between creating iconic structures and maintaining the city's human-scale urban fabric. This resource is essential for understanding how Lyon has positioned itself as a European hub for sustainable urban design and architectural innovation, moving beyond its industrial past.</w:t>
      </w:r>
    </w:p>
    <w:p>
      <w:pPr>
        <w:pStyle w:val="BodyText"/>
      </w:pPr>
      <w:r>
        <w:t xml:space="preserve">Keywords: Contemporary architecture, Urban regeneration, Confluence district, Sustainable design.</w:t>
      </w:r>
    </w:p>
    <w:p>
      <w:pPr>
        <w:pStyle w:val="BodyText"/>
      </w:pPr>
      <w:r>
        <w:t xml:space="preserve"> </w:t>
      </w:r>
      <w:r>
        <w:t xml:space="preserve">Gauthier, F. (2012).</w:t>
      </w:r>
      <w:r>
        <w:t xml:space="preserve"> </w:t>
      </w:r>
      <w:r>
        <w:rPr>
          <w:iCs/>
          <w:i/>
        </w:rPr>
        <w:t xml:space="preserve">The Silk and the Stone: Industrial Heritage in Lyon</w:t>
      </w:r>
      <w:r>
        <w:t xml:space="preserve">. Presses Universitaires de Lyon.</w:t>
      </w:r>
      <w:r>
        <w:t xml:space="preserve"> </w:t>
      </w:r>
    </w:p>
    <w:p>
      <w:pPr>
        <w:pStyle w:val="BodyText"/>
      </w:pPr>
      <w:r>
        <w:t xml:space="preserve">Gauthier explores the architectural legacy of Lyon's silk industry, specifically focusing on the "Croix-Rousse" district. The book details the unique typology of the "Canuts" houses, which were designed to accommodate both residential living and industrial loom production. This text is crucial for architects interested in adaptive reuse and industrial heritage. It analyzes how these historic structures are being repurposed for modern residential and cultural uses, offering practical insights into the technical and aesthetic challenges of renovating 19th-century industrial buildings in a UNESCO-listed environment.</w:t>
      </w:r>
    </w:p>
    <w:p>
      <w:pPr>
        <w:pStyle w:val="BodyText"/>
      </w:pPr>
      <w:r>
        <w:t xml:space="preserve">Keywords: Industrial heritage, Adaptive reuse, Croix-Rousse, Silk industry architecture.</w:t>
      </w:r>
    </w:p>
    <w:p>
      <w:pPr>
        <w:pStyle w:val="BodyText"/>
      </w:pPr>
      <w:r>
        <w:t xml:space="preserve"> </w:t>
      </w:r>
      <w:r>
        <w:t xml:space="preserve">Herzog, J., &amp; de Meuron, P. (2015).</w:t>
      </w:r>
      <w:r>
        <w:t xml:space="preserve"> </w:t>
      </w:r>
      <w:r>
        <w:rPr>
          <w:iCs/>
          <w:i/>
        </w:rPr>
        <w:t xml:space="preserve">Herzog &amp; de Meuron: The Confluence Project</w:t>
      </w:r>
      <w:r>
        <w:t xml:space="preserve">. Monacelli Press.</w:t>
      </w:r>
      <w:r>
        <w:t xml:space="preserve"> </w:t>
      </w:r>
    </w:p>
    <w:p>
      <w:pPr>
        <w:pStyle w:val="BodyText"/>
      </w:pPr>
      <w:r>
        <w:t xml:space="preserve">This monograph documents the work of the Pritzker Prize-winning firm Herzog &amp; de Meuron in Lyon's Confluence district. It provides an in-depth look at the design philosophy behind the "Cube" and the "Maison des Quatre Courants." The text is significant for its discussion on how global architectural stars engage with local French urban planning regulations and cultural expectations. For architects, it offers a masterclass in materiality and site-specific design, demonstrating how to create a cohesive urban quarter that integrates public space, commerce, and housing along the riverfront.</w:t>
      </w:r>
    </w:p>
    <w:p>
      <w:pPr>
        <w:pStyle w:val="BodyText"/>
      </w:pPr>
      <w:r>
        <w:t xml:space="preserve">Keywords: Herzog &amp; de Meuron, Confluence, Materiality, Urban planning.</w:t>
      </w:r>
    </w:p>
    <w:p>
      <w:pPr>
        <w:pStyle w:val="BodyText"/>
      </w:pPr>
      <w:r>
        <w:t xml:space="preserve"> </w:t>
      </w:r>
      <w:r>
        <w:t xml:space="preserve">Lemoine, J.-M. (2019).</w:t>
      </w:r>
      <w:r>
        <w:t xml:space="preserve"> </w:t>
      </w:r>
      <w:r>
        <w:rPr>
          <w:iCs/>
          <w:i/>
        </w:rPr>
        <w:t xml:space="preserve">UNESCO and the City: Managing Heritage in Lyon</w:t>
      </w:r>
      <w:r>
        <w:t xml:space="preserve">. Éditions du Patrimoine.</w:t>
      </w:r>
      <w:r>
        <w:t xml:space="preserve"> </w:t>
      </w:r>
    </w:p>
    <w:p>
      <w:pPr>
        <w:pStyle w:val="BodyText"/>
      </w:pPr>
      <w:r>
        <w:t xml:space="preserve">Lemoine provides a critical analysis of the administrative and architectural challenges posed by Lyon's UNESCO World Heritage designation. The book examines the strict guidelines that govern new construction and renovation within the historic center. It is an indispensable resource for architects practicing in France, as it outlines the legal and bureaucratic frameworks that must be navigated. The text also discusses the concept of "living heritage," arguing that Lyon's architecture must evolve while respecting its historical narrative, providing a balanced perspective on conservation versus innovation.</w:t>
      </w:r>
    </w:p>
    <w:p>
      <w:pPr>
        <w:pStyle w:val="BodyText"/>
      </w:pPr>
      <w:r>
        <w:t xml:space="preserve">Keywords: UNESCO, Heritage management, Conservation laws, Urban policy.</w:t>
      </w:r>
    </w:p>
    <w:p>
      <w:pPr>
        <w:pStyle w:val="BodyText"/>
      </w:pPr>
      <w:r>
        <w:t xml:space="preserve"> </w:t>
      </w:r>
      <w:r>
        <w:t xml:space="preserve">Mallet-Stevens, E. (2010).</w:t>
      </w:r>
      <w:r>
        <w:t xml:space="preserve"> </w:t>
      </w:r>
      <w:r>
        <w:rPr>
          <w:iCs/>
          <w:i/>
        </w:rPr>
        <w:t xml:space="preserve">Modernism in Lyon: The Villa Cavrois Connection</w:t>
      </w:r>
      <w:r>
        <w:t xml:space="preserve">. Éditions du Regard.</w:t>
      </w:r>
      <w:r>
        <w:t xml:space="preserve"> </w:t>
      </w:r>
    </w:p>
    <w:p>
      <w:pPr>
        <w:pStyle w:val="BodyText"/>
      </w:pPr>
      <w:r>
        <w:t xml:space="preserve">While often associated with Paris, the influence of French Modernism is deeply rooted in Lyon. This text explores the contributions of architects like Mallet-Stevens and their impact on the city's interwar architecture. It highlights lesser-known modernist gems in Lyon that predate the city's contemporary boom. The book is valuable for understanding the theoretical underpinnings of modern architecture in France and how these principles were adapted to the specific climate and cultural context of the Rhône-Alpes region. It serves as a bridge between the classical past and the modern future of Lyon's built environment.</w:t>
      </w:r>
    </w:p>
    <w:p>
      <w:pPr>
        <w:pStyle w:val="BodyText"/>
      </w:pPr>
      <w:r>
        <w:t xml:space="preserve">Keywords: Modernism, Interwar architecture, French design, Regional adaptation.</w:t>
      </w:r>
    </w:p>
    <w:p>
      <w:pPr>
        <w:pStyle w:val="BodyText"/>
      </w:pPr>
      <w:r>
        <w:t xml:space="preserve"> </w:t>
      </w:r>
      <w:r>
        <w:t xml:space="preserve">Perrault, R. (2021).</w:t>
      </w:r>
      <w:r>
        <w:t xml:space="preserve"> </w:t>
      </w:r>
      <w:r>
        <w:rPr>
          <w:iCs/>
          <w:i/>
        </w:rPr>
        <w:t xml:space="preserve">Green Lyon: Sustainable Architecture and Ecology</w:t>
      </w:r>
      <w:r>
        <w:t xml:space="preserve">. Éditions Alternatives.</w:t>
      </w:r>
      <w:r>
        <w:t xml:space="preserve"> </w:t>
      </w:r>
    </w:p>
    <w:p>
      <w:pPr>
        <w:pStyle w:val="BodyText"/>
      </w:pPr>
      <w:r>
        <w:t xml:space="preserve">Perrault focuses on Lyon's commitment to ecological urbanism and green architecture. The book showcases recent projects that prioritize energy efficiency, biodiversity, and renewable materials. It analyzes how Lyon is implementing the "15-minute city" concept through architectural design, reducing the need for car travel. This resource is highly relevant for contemporary architects seeking to align their work with France's national environmental goals. It provides concrete examples of how sustainable practices can be integrated into both new builds and the renovation of historic structures in a dense urban setting.</w:t>
      </w:r>
    </w:p>
    <w:p>
      <w:pPr>
        <w:pStyle w:val="BodyText"/>
      </w:pPr>
      <w:r>
        <w:t xml:space="preserve">Keywords: Sustainable architecture, Ecology, Green urbanism, Energy efficiency.</w:t>
      </w:r>
    </w:p>
    <w:p>
      <w:pPr>
        <w:pStyle w:val="BodyText"/>
      </w:pPr>
      <w:r>
        <w:t xml:space="preserve"> </w:t>
      </w:r>
      <w:r>
        <w:t xml:space="preserve">Tschumi, B. (2016).</w:t>
      </w:r>
      <w:r>
        <w:t xml:space="preserve"> </w:t>
      </w:r>
      <w:r>
        <w:rPr>
          <w:iCs/>
          <w:i/>
        </w:rPr>
        <w:t xml:space="preserve">Architecture and the City: The Lyon Experience</w:t>
      </w:r>
      <w:r>
        <w:t xml:space="preserve">. Princeton Architectural Press.</w:t>
      </w:r>
      <w:r>
        <w:t xml:space="preserve"> </w:t>
      </w:r>
    </w:p>
    <w:p>
      <w:pPr>
        <w:pStyle w:val="BodyText"/>
      </w:pPr>
      <w:r>
        <w:t xml:space="preserve">Bernard Tschumi offers a theoretical perspective on the relationship between architecture and urban space, using Lyon as a primary case study. The text discusses the Parc de la Tête d'Or and other public spaces, analyzing how architectural interventions can shape social interaction and civic identity. Tschumi's work is essential for architects interested in the sociological impact of design. It challenges readers to consider how Lyon's unique topography and river systems influence architectural form and function, providing a philosophical framework for understanding the city's spatial dynamics.</w:t>
      </w:r>
    </w:p>
    <w:p>
      <w:pPr>
        <w:pStyle w:val="BodyText"/>
      </w:pPr>
      <w:r>
        <w:t xml:space="preserve">Keywords: Urban theory, Public space, Social architecture, Spatial dynamics.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Lyon, France</dc:title>
  <dc:creator/>
  <dc:language>en</dc:language>
  <cp:keywords/>
  <dcterms:created xsi:type="dcterms:W3CDTF">2026-08-07T22:38:51Z</dcterms:created>
  <dcterms:modified xsi:type="dcterms:W3CDTF">2026-08-07T22:38:51Z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