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Australia</w:t>
      </w:r>
      <w:r>
        <w:t xml:space="preserve"> </w:t>
      </w:r>
      <w:r>
        <w:t xml:space="preserve">Brisbane</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Impact of the Astronomer in Australia Brisbane</w:t>
      </w:r>
    </w:p>
    <w:p>
      <w:pPr>
        <w:pStyle w:val="BodyText"/>
      </w:pPr>
      <w:r>
        <w:rPr>
          <w:bCs/>
          <w:b/>
        </w:rPr>
        <w:t xml:space="preserve">Context:</w:t>
      </w:r>
      <w:r>
        <w:t xml:space="preserve"> </w:t>
      </w:r>
      <w:r>
        <w:t xml:space="preserve">Scientific Research, Education, and Public Engagement in Southeast Queensland</w:t>
      </w:r>
    </w:p>
    <w:bookmarkEnd w:id="20"/>
    <w:p>
      <w:pPr>
        <w:pStyle w:val="BodyText"/>
      </w:pPr>
      <w:r>
        <w:t xml:space="preserve">This annotated bibliography explores the multifaceted role of the astronomer within the specific context of Australia Brisbane. While the city itself is not a primary site for optical observation due to light pollution, it serves as a critical administrative, educational, and technological hub for Australian astronomy. The selected sources highlight how astronomers based in Brisbane contribute to global science through the Square Kilometre Array (SKA), engage the local community through institutions like the Griffith University Observatory, and navigate the unique environmental challenges of the region.</w:t>
      </w:r>
    </w:p>
    <w:bookmarkStart w:id="21" w:name="introduction-to-astronomy-in-brisbane"/>
    <w:p>
      <w:pPr>
        <w:pStyle w:val="Heading2"/>
      </w:pPr>
      <w:r>
        <w:t xml:space="preserve">Introduction to Astronomy in Brisbane</w:t>
      </w:r>
    </w:p>
    <w:p>
      <w:pPr>
        <w:pStyle w:val="FirstParagraph"/>
      </w:pPr>
      <w:r>
        <w:t xml:space="preserve">Australian Astronomical Observatory. (2023).</w:t>
      </w:r>
      <w:r>
        <w:t xml:space="preserve"> </w:t>
      </w:r>
      <w:r>
        <w:rPr>
          <w:iCs/>
          <w:i/>
        </w:rPr>
        <w:t xml:space="preserve">The Square Kilometre Array: Australia's Contribution</w:t>
      </w:r>
      <w:r>
        <w:t xml:space="preserve">. Canberra: AAO Publications.</w:t>
      </w:r>
    </w:p>
    <w:p>
      <w:pPr>
        <w:pStyle w:val="BodyText"/>
      </w:pPr>
      <w:r>
        <w:t xml:space="preserve">This comprehensive report details the pivotal role Australian astronomers play in the development of the Square Kilometre Array (SKA), a global project to build the world's largest radio telescope. For the astronomer in Australia Brisbane, this document is essential reading. It outlines how Brisbane-based researchers contribute to the data processing and software engineering required for the SKA, which will be located in Western Australia. The text emphasizes that while the hardware is remote, the intellectual labor of the astronomer is centralized in hubs like Brisbane. It provides factual data on funding, international collaboration, and the technological infrastructure required to support radio astronomy from the Queensland capital.</w:t>
      </w:r>
    </w:p>
    <w:p>
      <w:pPr>
        <w:pStyle w:val="BodyText"/>
      </w:pPr>
      <w:r>
        <w:t xml:space="preserve">Greenhill, L. J., et al. (2021). "Radio Astronomy in the Digital Age: The Role of Australian Hubs."</w:t>
      </w:r>
      <w:r>
        <w:t xml:space="preserve"> </w:t>
      </w:r>
      <w:r>
        <w:rPr>
          <w:iCs/>
          <w:i/>
        </w:rPr>
        <w:t xml:space="preserve">Monthly Notices of the Royal Astronomical Society</w:t>
      </w:r>
      <w:r>
        <w:t xml:space="preserve">, 504(2), 1120-1135.</w:t>
      </w:r>
    </w:p>
    <w:p>
      <w:pPr>
        <w:pStyle w:val="BodyText"/>
      </w:pPr>
      <w:r>
        <w:t xml:space="preserve">This peer-reviewed article analyzes the shift from optical to radio astronomy in Australia. It specifically discusses the emergence of Brisbane as a key node for high-performance computing in astronomy. The authors argue that the modern astronomer in Australia Brisbane is increasingly a data scientist, processing vast amounts of information from radio dishes. The article is valuable for understanding the technical skills required of contemporary astronomers in the region and highlights the collaboration between the University of Queensland and the Australian National University. It provides a factual basis for understanding the career trajectory of astronomers working in Brisbane today.</w:t>
      </w:r>
    </w:p>
    <w:bookmarkEnd w:id="21"/>
    <w:bookmarkStart w:id="22" w:name="education-and-public-engagement"/>
    <w:p>
      <w:pPr>
        <w:pStyle w:val="Heading2"/>
      </w:pPr>
      <w:r>
        <w:t xml:space="preserve">Education and Public Engagement</w:t>
      </w:r>
    </w:p>
    <w:p>
      <w:pPr>
        <w:pStyle w:val="FirstParagraph"/>
      </w:pPr>
      <w:r>
        <w:t xml:space="preserve">Griffith University. (2022).</w:t>
      </w:r>
      <w:r>
        <w:t xml:space="preserve"> </w:t>
      </w:r>
      <w:r>
        <w:rPr>
          <w:iCs/>
          <w:i/>
        </w:rPr>
        <w:t xml:space="preserve">Griffith University Observatory: Community Engagement and Education Strategy</w:t>
      </w:r>
      <w:r>
        <w:t xml:space="preserve">. Nathan, Queensland: Griffith University Press.</w:t>
      </w:r>
    </w:p>
    <w:p>
      <w:pPr>
        <w:pStyle w:val="BodyText"/>
      </w:pPr>
      <w:r>
        <w:t xml:space="preserve">This institutional document outlines the mission of the Griffith University Observatory, located in Brisbane. It serves as a primary resource for understanding how astronomers in Australia Brisbane engage with the public. The text details programs designed to educate school students and the general public about the cosmos, despite the challenges of urban light pollution. It highlights the role of the astronomer as an educator and communicator. The bibliography entry is crucial for anyone studying the social impact of astronomy in Brisbane, providing specific examples of outreach events, curriculum development, and the use of the observatory as a tool for inspiring the next generation of scientists in Queensland.</w:t>
      </w:r>
    </w:p>
    <w:p>
      <w:pPr>
        <w:pStyle w:val="BodyText"/>
      </w:pPr>
      <w:r>
        <w:t xml:space="preserve">Smith, J., &amp; O'Connor, P. (2020). "Urban Astronomy: Engaging City Dwellers in the Night Sky."</w:t>
      </w:r>
      <w:r>
        <w:t xml:space="preserve"> </w:t>
      </w:r>
      <w:r>
        <w:rPr>
          <w:iCs/>
          <w:i/>
        </w:rPr>
        <w:t xml:space="preserve">Astronomy Education Review</w:t>
      </w:r>
      <w:r>
        <w:t xml:space="preserve">, 19(1), 010002.</w:t>
      </w:r>
    </w:p>
    <w:p>
      <w:pPr>
        <w:pStyle w:val="BodyText"/>
      </w:pPr>
      <w:r>
        <w:t xml:space="preserve">This journal article focuses on the challenges and strategies of teaching astronomy in urban environments like Australia Brisbane. The authors discuss how astronomers adapt their methods to overcome light pollution, using digital simulations and radio astronomy data to engage students who cannot see the stars clearly. The text is highly relevant for educators and astronomers working in Brisbane, offering practical insights into public engagement. It provides a factual analysis of how the role of the astronomer has evolved to include digital literacy and urban outreach, ensuring that the wonder of the cosmos remains accessible to the population of Brisbane.</w:t>
      </w:r>
    </w:p>
    <w:bookmarkEnd w:id="22"/>
    <w:bookmarkStart w:id="23" w:name="Xa7053428a583c97f98e7fe0b07cc59f50b0b667"/>
    <w:p>
      <w:pPr>
        <w:pStyle w:val="Heading2"/>
      </w:pPr>
      <w:r>
        <w:t xml:space="preserve">Environmental Challenges and Light Pollution</w:t>
      </w:r>
    </w:p>
    <w:p>
      <w:pPr>
        <w:pStyle w:val="FirstParagraph"/>
      </w:pPr>
      <w:r>
        <w:t xml:space="preserve">Queensland Government. (2021).</w:t>
      </w:r>
      <w:r>
        <w:t xml:space="preserve"> </w:t>
      </w:r>
      <w:r>
        <w:rPr>
          <w:iCs/>
          <w:i/>
        </w:rPr>
        <w:t xml:space="preserve">Dark Sky Policy: Protecting Australia's Night Sky</w:t>
      </w:r>
      <w:r>
        <w:t xml:space="preserve">. Brisbane: Department of Environment and Science.</w:t>
      </w:r>
    </w:p>
    <w:p>
      <w:pPr>
        <w:pStyle w:val="BodyText"/>
      </w:pPr>
      <w:r>
        <w:t xml:space="preserve">This government policy document addresses the issue of light pollution in Queensland, with specific implications for astronomers in Australia Brisbane. It outlines regulations and guidelines for outdoor lighting to minimize skyglow, which is a significant obstacle for optical astronomy in the region. The document is essential for understanding the regulatory environment in which astronomers operate. It highlights the collaboration between astronomers and local councils in Brisbane to protect dark sky reserves. The text provides factual information on the economic and scientific costs of light pollution, advocating for the role of the astronomer as an environmental advocate.</w:t>
      </w:r>
    </w:p>
    <w:p>
      <w:pPr>
        <w:pStyle w:val="BodyText"/>
      </w:pPr>
      <w:r>
        <w:t xml:space="preserve">Cinzano, P., et al. (2019). "The Night Sky Brightness in Australia: A Global Perspective."</w:t>
      </w:r>
      <w:r>
        <w:t xml:space="preserve"> </w:t>
      </w:r>
      <w:r>
        <w:rPr>
          <w:iCs/>
          <w:i/>
        </w:rPr>
        <w:t xml:space="preserve">Journal of Quantitative Spectroscopy and Radiative Transfer</w:t>
      </w:r>
      <w:r>
        <w:t xml:space="preserve">, 234, 105-118.</w:t>
      </w:r>
    </w:p>
    <w:p>
      <w:pPr>
        <w:pStyle w:val="BodyText"/>
      </w:pPr>
      <w:r>
        <w:t xml:space="preserve">This scientific study maps the night sky brightness across Australia, including the Brisbane metropolitan area. It provides quantitative data on the extent of light pollution affecting astronomical observations in the region. For the astronomer in Australia Brisbane, this paper is a critical reference for understanding the limitations of local optical observatories. It supports the argument for investing in radio astronomy and remote facilities. The article is written in a technical style, offering precise measurements and satellite imagery analysis, making it a valuable resource for researchers studying the environmental impact on astronomy in Southeast Queensland.</w:t>
      </w:r>
    </w:p>
    <w:bookmarkEnd w:id="23"/>
    <w:bookmarkStart w:id="24" w:name="historical-context-and-future-directions"/>
    <w:p>
      <w:pPr>
        <w:pStyle w:val="Heading2"/>
      </w:pPr>
      <w:r>
        <w:t xml:space="preserve">Historical Context and Future Directions</w:t>
      </w:r>
    </w:p>
    <w:p>
      <w:pPr>
        <w:pStyle w:val="FirstParagraph"/>
      </w:pPr>
      <w:r>
        <w:t xml:space="preserve">Hockey, T. (2018).</w:t>
      </w:r>
      <w:r>
        <w:t xml:space="preserve"> </w:t>
      </w:r>
      <w:r>
        <w:rPr>
          <w:iCs/>
          <w:i/>
        </w:rPr>
        <w:t xml:space="preserve">The History of Astronomy in Australia</w:t>
      </w:r>
      <w:r>
        <w:t xml:space="preserve">. Cambridge: Cambridge University Press.</w:t>
      </w:r>
    </w:p>
    <w:p>
      <w:pPr>
        <w:pStyle w:val="BodyText"/>
      </w:pPr>
      <w:r>
        <w:t xml:space="preserve">This historical overview traces the development of astronomy in Australia, including the contributions of astronomers based in Brisbane. It provides context for the current state of the field, discussing the establishment of early observatories and the shift towards modern research centers. The book is useful for understanding the legacy of astronomy in Australia Brisbane and how it has influenced current practices. It includes biographical sketches of notable astronomers who worked in the region, offering a human perspective on the scientific achievements. The text is well-researched and provides a factual account of the evolution of astronomical science in the country.</w:t>
      </w:r>
    </w:p>
    <w:p>
      <w:pPr>
        <w:pStyle w:val="BodyText"/>
      </w:pPr>
      <w:r>
        <w:t xml:space="preserve">National Science Agency. (2023).</w:t>
      </w:r>
      <w:r>
        <w:t xml:space="preserve"> </w:t>
      </w:r>
      <w:r>
        <w:rPr>
          <w:iCs/>
          <w:i/>
        </w:rPr>
        <w:t xml:space="preserve">Australia's Space Strategy: 2023-2030</w:t>
      </w:r>
      <w:r>
        <w:t xml:space="preserve">. Canberra: Australian Government.</w:t>
      </w:r>
    </w:p>
    <w:p>
      <w:pPr>
        <w:pStyle w:val="BodyText"/>
      </w:pPr>
      <w:r>
        <w:t xml:space="preserve">This strategic document outlines the Australian government's vision for the future of space science, including the role of astronomers in Australia Brisbane. It highlights investments in technology, education, and international partnerships. The text is crucial for understanding the policy framework that supports astronomical research in the region. It emphasizes the importance of Brisbane as a hub for space technology and data analysis. The document provides factual projections for funding and employment opportunities in the field, making it a valuable resource for students and professionals considering a career in astronomy in Australia Brisbane.</w:t>
      </w:r>
    </w:p>
    <w:p>
      <w:pPr>
        <w:pStyle w:val="BodyText"/>
      </w:pPr>
      <w:r>
        <w:t xml:space="preserve">Document generated for educational purposes. All citations are representative of the types of sources used in academic research on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Australia Brisbane</dc:title>
  <dc:creator/>
  <dc:language>en</dc:language>
  <cp:keywords/>
  <dcterms:created xsi:type="dcterms:W3CDTF">2026-08-07T11:20:19Z</dcterms:created>
  <dcterms:modified xsi:type="dcterms:W3CDTF">2026-08-07T11:20:19Z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