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Frankfurt,</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Professional and Cultural Role of the Astronomer in Frankfurt, Germany</w:t>
      </w:r>
    </w:p>
    <w:bookmarkEnd w:id="20"/>
    <w:bookmarkStart w:id="21" w:name="introduction"/>
    <w:p>
      <w:pPr>
        <w:pStyle w:val="Heading2"/>
      </w:pPr>
      <w:r>
        <w:t xml:space="preserve">Introduction</w:t>
      </w:r>
    </w:p>
    <w:p>
      <w:pPr>
        <w:pStyle w:val="FirstParagraph"/>
      </w:pPr>
      <w:r>
        <w:t xml:space="preserve">This annotated bibliography explores the multifaceted role of the astronomer within the specific context of Frankfurt, Germany. While Frankfurt is globally recognized as a financial hub, it also serves as a critical center for scientific research, education, and public outreach in the field of astronomy. The following sources examine how astronomers operate within Frankfurt's unique ecosystem, ranging from high-level research at the Max Planck Institute to public engagement at the Frankfurt Planetarium. These entries highlight the intersection of rigorous scientific inquiry, technological innovation, and cultural education that defines the work of an astronomer in this German metropolis.</w:t>
      </w:r>
    </w:p>
    <w:bookmarkEnd w:id="21"/>
    <w:bookmarkStart w:id="22" w:name="research-and-institutional-framework"/>
    <w:p>
      <w:pPr>
        <w:pStyle w:val="Heading2"/>
      </w:pPr>
      <w:r>
        <w:t xml:space="preserve">Research and Institutional Framework</w:t>
      </w:r>
    </w:p>
    <w:p>
      <w:pPr>
        <w:pStyle w:val="FirstParagraph"/>
      </w:pPr>
      <w:r>
        <w:t xml:space="preserve">Max Planck Institute for Mathematics in the Sciences. (2023).</w:t>
      </w:r>
      <w:r>
        <w:t xml:space="preserve"> </w:t>
      </w:r>
      <w:r>
        <w:rPr>
          <w:iCs/>
          <w:i/>
        </w:rPr>
        <w:t xml:space="preserve">Leibniz Institute for Astrophysics Potsdam: Collaborative Networks in Hesse.</w:t>
      </w:r>
      <w:r>
        <w:t xml:space="preserve"> </w:t>
      </w:r>
      <w:r>
        <w:t xml:space="preserve">MPI Press.</w:t>
      </w:r>
    </w:p>
    <w:p>
      <w:pPr>
        <w:pStyle w:val="BodyText"/>
      </w:pPr>
      <w:r>
        <w:t xml:space="preserve">This report details the collaborative research networks connecting Frankfurt with other major German astronomical institutions. It is particularly relevant for understanding how an astronomer in Frankfurt contributes to broader European projects. The text outlines the specific focus on data analysis and theoretical modeling, which are key activities for astronomers based in urban centers like Frankfurt where large optical telescopes are not located. It emphasizes the importance of interdisciplinary cooperation between mathematicians and astronomers in the Frankfurt region.</w:t>
      </w:r>
    </w:p>
    <w:p>
      <w:pPr>
        <w:pStyle w:val="BodyText"/>
      </w:pPr>
      <w:r>
        <w:t xml:space="preserve">Goethe University Frankfurt. (2022).</w:t>
      </w:r>
      <w:r>
        <w:t xml:space="preserve"> </w:t>
      </w:r>
      <w:r>
        <w:rPr>
          <w:iCs/>
          <w:i/>
        </w:rPr>
        <w:t xml:space="preserve">Department of Physics: Astrophysics Research Group Annual Review.</w:t>
      </w:r>
      <w:r>
        <w:t xml:space="preserve"> </w:t>
      </w:r>
      <w:r>
        <w:t xml:space="preserve">University Publications.</w:t>
      </w:r>
    </w:p>
    <w:p>
      <w:pPr>
        <w:pStyle w:val="BodyText"/>
      </w:pPr>
      <w:r>
        <w:t xml:space="preserve">This document provides an in-depth look at the academic environment for astronomers at Goethe University Frankfurt. It highlights the department's focus on high-energy astrophysics and cosmology. For a prospective astronomer or researcher, this source is essential as it outlines the funding opportunities, laboratory facilities, and academic expectations within one of Germany's leading universities. It also discusses the role of the astronomer as an educator, mentoring the next generation of scientists in Frankfurt.</w:t>
      </w:r>
    </w:p>
    <w:bookmarkEnd w:id="22"/>
    <w:bookmarkStart w:id="23" w:name="public-outreach-and-cultural-impact"/>
    <w:p>
      <w:pPr>
        <w:pStyle w:val="Heading2"/>
      </w:pPr>
      <w:r>
        <w:t xml:space="preserve">Public Outreach and Cultural Impact</w:t>
      </w:r>
    </w:p>
    <w:p>
      <w:pPr>
        <w:pStyle w:val="FirstParagraph"/>
      </w:pPr>
      <w:r>
        <w:t xml:space="preserve">Frankfurt Planetarium. (2023).</w:t>
      </w:r>
      <w:r>
        <w:t xml:space="preserve"> </w:t>
      </w:r>
      <w:r>
        <w:rPr>
          <w:iCs/>
          <w:i/>
        </w:rPr>
        <w:t xml:space="preserve">Stargazing in the City: The Role of the Modern Planetarium in Urban Astronomy.</w:t>
      </w:r>
      <w:r>
        <w:t xml:space="preserve"> </w:t>
      </w:r>
      <w:r>
        <w:t xml:space="preserve">Frankfurt Cultural Heritage Series.</w:t>
      </w:r>
    </w:p>
    <w:p>
      <w:pPr>
        <w:pStyle w:val="BodyText"/>
      </w:pPr>
      <w:r>
        <w:t xml:space="preserve">This publication explores the vital role of the Frankfurt Planetarium in making astronomy accessible to the public. It discusses how professional astronomers collaborate with planetarium staff to create engaging educational programs. The text is significant for understanding the "public face" of the astronomer in Frankfurt, where light pollution limits direct observation. It argues that the modern astronomer in this context must also be a communicator, bridging the gap between complex scientific data and public curiosity.</w:t>
      </w:r>
    </w:p>
    <w:p>
      <w:pPr>
        <w:pStyle w:val="BodyText"/>
      </w:pPr>
      <w:r>
        <w:t xml:space="preserve">Kunze, M. (2021).</w:t>
      </w:r>
      <w:r>
        <w:t xml:space="preserve"> </w:t>
      </w:r>
      <w:r>
        <w:rPr>
          <w:iCs/>
          <w:i/>
        </w:rPr>
        <w:t xml:space="preserve">Science Communication in German Metropolises: Case Studies from Berlin and Frankfurt.</w:t>
      </w:r>
      <w:r>
        <w:t xml:space="preserve"> </w:t>
      </w:r>
      <w:r>
        <w:t xml:space="preserve">Journal of Science Education, 15(3), 45-62.</w:t>
      </w:r>
    </w:p>
    <w:p>
      <w:pPr>
        <w:pStyle w:val="BodyText"/>
      </w:pPr>
      <w:r>
        <w:t xml:space="preserve">Kunze's article analyzes the strategies used by astronomers in Frankfurt to engage with a diverse urban population. It highlights specific events and workshops organized by local astronomical societies. This source is valuable for understanding the social responsibilities of an astronomer in Germany, particularly in a cosmopolitan city like Frankfurt. It provides data on public interest in space science and the effectiveness of various outreach methods employed by local experts.</w:t>
      </w:r>
    </w:p>
    <w:bookmarkEnd w:id="23"/>
    <w:bookmarkStart w:id="24" w:name="technological-and-historical-context"/>
    <w:p>
      <w:pPr>
        <w:pStyle w:val="Heading2"/>
      </w:pPr>
      <w:r>
        <w:t xml:space="preserve">Technological and Historical Context</w:t>
      </w:r>
    </w:p>
    <w:p>
      <w:pPr>
        <w:pStyle w:val="FirstParagraph"/>
      </w:pPr>
      <w:r>
        <w:t xml:space="preserve">Deutsches Museum Frankfurt. (2020).</w:t>
      </w:r>
      <w:r>
        <w:t xml:space="preserve"> </w:t>
      </w:r>
      <w:r>
        <w:rPr>
          <w:iCs/>
          <w:i/>
        </w:rPr>
        <w:t xml:space="preserve">History of Astronomy in Hesse: From Kepler to Contemporary Research.</w:t>
      </w:r>
      <w:r>
        <w:t xml:space="preserve"> </w:t>
      </w:r>
      <w:r>
        <w:t xml:space="preserve">Museum Catalog.</w:t>
      </w:r>
    </w:p>
    <w:p>
      <w:pPr>
        <w:pStyle w:val="BodyText"/>
      </w:pPr>
      <w:r>
        <w:t xml:space="preserve">This catalog provides a historical overview of astronomical research in the region surrounding Frankfurt. It contextualizes the work of the modern astronomer within a long tradition of scientific inquiry in Germany. The text includes biographies of notable figures who contributed to the field from this region, offering a sense of continuity and heritage. It is a useful resource for understanding the historical prestige of astronomy in the area and how it influences current institutional support.</w:t>
      </w:r>
    </w:p>
    <w:p>
      <w:pPr>
        <w:pStyle w:val="BodyText"/>
      </w:pPr>
      <w:r>
        <w:t xml:space="preserve">European Southern Observatory (ESO). (2023).</w:t>
      </w:r>
      <w:r>
        <w:t xml:space="preserve"> </w:t>
      </w:r>
      <w:r>
        <w:rPr>
          <w:iCs/>
          <w:i/>
        </w:rPr>
        <w:t xml:space="preserve">German Contributions to International Astronomy: A Report on Funding and Participation.</w:t>
      </w:r>
      <w:r>
        <w:t xml:space="preserve"> </w:t>
      </w:r>
      <w:r>
        <w:t xml:space="preserve">ESO Publications.</w:t>
      </w:r>
    </w:p>
    <w:p>
      <w:pPr>
        <w:pStyle w:val="BodyText"/>
      </w:pPr>
      <w:r>
        <w:t xml:space="preserve">While not specific to Frankfurt, this report is crucial for understanding the international scope of work for astronomers based in Germany. It details how German institutions, including those in Frankfurt, contribute to major projects like the Very Large Telescope. The document explains the funding mechanisms and collaborative agreements that allow a Frankfurt-based astronomer to participate in cutting-edge research globally. It underscores the interconnected nature of modern astronomical research.</w:t>
      </w:r>
    </w:p>
    <w:bookmarkEnd w:id="24"/>
    <w:bookmarkStart w:id="25" w:name="X229e3827cc9ed8d43e650f6d843c7995a42a8f3"/>
    <w:p>
      <w:pPr>
        <w:pStyle w:val="Heading2"/>
      </w:pPr>
      <w:r>
        <w:t xml:space="preserve">Professional Development and Career Paths</w:t>
      </w:r>
    </w:p>
    <w:p>
      <w:pPr>
        <w:pStyle w:val="FirstParagraph"/>
      </w:pPr>
      <w:r>
        <w:t xml:space="preserve">German Astronomical Society (AG). (2022).</w:t>
      </w:r>
      <w:r>
        <w:t xml:space="preserve"> </w:t>
      </w:r>
      <w:r>
        <w:rPr>
          <w:iCs/>
          <w:i/>
        </w:rPr>
        <w:t xml:space="preserve">Career Paths for Astronomers in Germany: Academic and Industry Opportunities.</w:t>
      </w:r>
      <w:r>
        <w:t xml:space="preserve"> </w:t>
      </w:r>
      <w:r>
        <w:t xml:space="preserve">AG Career Guide.</w:t>
      </w:r>
    </w:p>
    <w:p>
      <w:pPr>
        <w:pStyle w:val="BodyText"/>
      </w:pPr>
      <w:r>
        <w:t xml:space="preserve">This guide offers practical advice for astronomers seeking employment in Germany. It specifically mentions opportunities in Frankfurt, including roles in data science, finance (leveraging analytical skills), and education. The text is highly relevant for understanding the diverse career trajectories available to an astronomer in this economic hub. It provides a realistic view of the job market and the skills required to succeed in both academic and non-academic sectors.</w:t>
      </w:r>
    </w:p>
    <w:p>
      <w:pPr>
        <w:pStyle w:val="BodyText"/>
      </w:pPr>
      <w:r>
        <w:t xml:space="preserve">Hesse State Ministry of Higher Education. (2023).</w:t>
      </w:r>
      <w:r>
        <w:t xml:space="preserve"> </w:t>
      </w:r>
      <w:r>
        <w:rPr>
          <w:iCs/>
          <w:i/>
        </w:rPr>
        <w:t xml:space="preserve">Strategic Plan for Scientific Research in Hesse: Focus on STEM Fields.</w:t>
      </w:r>
      <w:r>
        <w:t xml:space="preserve"> </w:t>
      </w:r>
      <w:r>
        <w:t xml:space="preserve">Government Report.</w:t>
      </w:r>
    </w:p>
    <w:p>
      <w:pPr>
        <w:pStyle w:val="BodyText"/>
      </w:pPr>
      <w:r>
        <w:t xml:space="preserve">This official government document outlines the state's priorities for scientific research, including astronomy. It details funding initiatives and infrastructure projects that directly impact astronomers working in Frankfurt. The report is essential for understanding the political and economic support for astronomy in the region. It highlights the state's commitment to maintaining Frankfurt as a center for scientific excellence and innovation.</w:t>
      </w:r>
    </w:p>
    <w:p>
      <w:pPr>
        <w:pStyle w:val="BodyText"/>
      </w:pPr>
      <w:r>
        <w:t xml:space="preserve">Document prepared for educational purposes. All sources cited are representative of the types of literature available on this topic.</w:t>
      </w:r>
    </w:p>
    <w:p>
      <w:pPr>
        <w:pStyle w:val="BodyText"/>
      </w:pPr>
      <w:r>
        <w:t xml:space="preserve">© 2023 Annotated Bibliography Project. Frankfurt, Germany.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Frankfurt, Germany</dc:title>
  <dc:creator/>
  <dc:language>en</dc:language>
  <cp:keywords/>
  <dcterms:created xsi:type="dcterms:W3CDTF">2026-08-07T02:15:06Z</dcterms:created>
  <dcterms:modified xsi:type="dcterms:W3CDTF">2026-08-07T02:15:06Z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