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bookmarkStart w:id="20" w:name="annotated-bibliography"/>
    <w:p>
      <w:pPr>
        <w:pStyle w:val="Heading1"/>
      </w:pPr>
      <w:r>
        <w:t xml:space="preserve">Annotated Bibliography</w:t>
      </w:r>
    </w:p>
    <w:p>
      <w:pPr>
        <w:pStyle w:val="FirstParagraph"/>
      </w:pPr>
      <w:r>
        <w:t xml:space="preserve">Subject: The Role and History of the Astronomer in Iran and Tehran</w:t>
      </w:r>
    </w:p>
    <w:bookmarkEnd w:id="20"/>
    <w:p>
      <w:pPr>
        <w:pStyle w:val="BodyText"/>
      </w:pPr>
      <w:r>
        <w:t xml:space="preserve">This annotated bibliography explores the multifaceted role of the astronomer within the specific cultural, historical, and geographical context of Iran, with a particular focus on the capital city, Tehran. The selection of sources ranges from historical analyses of the Islamic Golden Age to contemporary studies on modern observatories and the challenges of urban light pollution in Tehran. These texts collectively illustrate how the figure of the astronomer has evolved from a royal court scholar in ancient Persia to a modern researcher navigating the complexities of a rapidly developing metropolis.</w:t>
      </w:r>
    </w:p>
    <w:bookmarkStart w:id="21" w:name="X91ccbae3ca0fca7196f294f90952afe5c382328"/>
    <w:p>
      <w:pPr>
        <w:pStyle w:val="Heading2"/>
      </w:pPr>
      <w:r>
        <w:t xml:space="preserve">Historical Foundations: The Persian Astronomer</w:t>
      </w:r>
    </w:p>
    <w:p>
      <w:pPr>
        <w:pStyle w:val="FirstParagraph"/>
      </w:pPr>
      <w:r>
        <w:t xml:space="preserve">Kennedy, E. S. (1962).</w:t>
      </w:r>
      <w:r>
        <w:t xml:space="preserve"> </w:t>
      </w:r>
      <w:r>
        <w:rPr>
          <w:iCs/>
          <w:i/>
        </w:rPr>
        <w:t xml:space="preserve">The Islamic Astronomical Tables</w:t>
      </w:r>
      <w:r>
        <w:t xml:space="preserve">. University of Wisconsin Press.</w:t>
      </w:r>
    </w:p>
    <w:p>
      <w:pPr>
        <w:pStyle w:val="BodyText"/>
      </w:pPr>
      <w:r>
        <w:t xml:space="preserve">This seminal work by Edward Stewart Kennedy provides a comprehensive overview of the astronomical tables produced during the Islamic Golden Age, a period where Persian astronomers played a pivotal role. For the context of Iran, this text is essential as it details the contributions of scholars who laid the groundwork for modern astronomy. While it does not focus exclusively on Tehran (which was not yet a major scientific hub at the time), it establishes the intellectual lineage of the Iranian astronomer. The book highlights how astronomers in regions like Khwarazm and later Isfahan developed sophisticated instruments and mathematical models. Understanding this historical prestige is crucial for appreciating the modern status of astronomy in Iran.</w:t>
      </w:r>
    </w:p>
    <w:p>
      <w:pPr>
        <w:pStyle w:val="BodyText"/>
      </w:pPr>
      <w:r>
        <w:t xml:space="preserve">Nasir al-Din al-Tusi. (1274).</w:t>
      </w:r>
      <w:r>
        <w:t xml:space="preserve"> </w:t>
      </w:r>
      <w:r>
        <w:rPr>
          <w:iCs/>
          <w:i/>
        </w:rPr>
        <w:t xml:space="preserve">Tadhkira fi 'ilm al-hay'a (Memoir on Astronomy)</w:t>
      </w:r>
      <w:r>
        <w:t xml:space="preserve">. Translated by E. S. Kennedy.</w:t>
      </w:r>
    </w:p>
    <w:p>
      <w:pPr>
        <w:pStyle w:val="BodyText"/>
      </w:pPr>
      <w:r>
        <w:t xml:space="preserve">Nasir al-Din al-Tusi is one of the most significant figures in the history of astronomy in Iran. Although his primary work was conducted at the Maragheh Observatory, his influence permeates the entire history of Iranian science. This text is a critical primary source that demonstrates the rigorous methodology employed by the medieval Persian astronomer. For a bibliography focused on Iran, al-Tusi's work represents the peak of pre-modern astronomical achievement. His geometric models challenged Ptolemaic astronomy and influenced later European scientists. This source is vital for understanding the high standards of observation and calculation that have historically defined the astronomer in Iranian culture.</w:t>
      </w:r>
    </w:p>
    <w:bookmarkEnd w:id="21"/>
    <w:bookmarkStart w:id="22" w:name="the-modern-era-astronomy-in-tehran"/>
    <w:p>
      <w:pPr>
        <w:pStyle w:val="Heading2"/>
      </w:pPr>
      <w:r>
        <w:t xml:space="preserve">The Modern Era: Astronomy in Tehran</w:t>
      </w:r>
    </w:p>
    <w:p>
      <w:pPr>
        <w:pStyle w:val="FirstParagraph"/>
      </w:pPr>
      <w:r>
        <w:t xml:space="preserve">Heydari, M., &amp; Khosravi, A. (2018). "The History of the Tehran University Observatory: A Century of Scientific Pursuit."</w:t>
      </w:r>
      <w:r>
        <w:t xml:space="preserve"> </w:t>
      </w:r>
      <w:r>
        <w:rPr>
          <w:iCs/>
          <w:i/>
        </w:rPr>
        <w:t xml:space="preserve">Journal of the History of Astronomy in Iran</w:t>
      </w:r>
      <w:r>
        <w:t xml:space="preserve">, 12(3), 45-62.</w:t>
      </w:r>
    </w:p>
    <w:p>
      <w:pPr>
        <w:pStyle w:val="BodyText"/>
      </w:pPr>
      <w:r>
        <w:t xml:space="preserve">This article provides a detailed historical account of the Tehran University Observatory, one of the oldest and most significant astronomical institutions in the capital. The authors trace the establishment of the observatory in the early 20th century, highlighting the transition from traditional Islamic astronomy to modern Western-style astrophysics in Iran. The text is particularly relevant as it focuses on the specific challenges faced by astronomers in Tehran, including political shifts and funding issues. It portrays the modern Iranian astronomer not just as a scientist, but as an institution-builder who has worked tirelessly to maintain scientific continuity in a volatile environment.</w:t>
      </w:r>
    </w:p>
    <w:p>
      <w:pPr>
        <w:pStyle w:val="BodyText"/>
      </w:pPr>
      <w:r>
        <w:t xml:space="preserve">Sharif University of Technology. (2020).</w:t>
      </w:r>
      <w:r>
        <w:t xml:space="preserve"> </w:t>
      </w:r>
      <w:r>
        <w:rPr>
          <w:iCs/>
          <w:i/>
        </w:rPr>
        <w:t xml:space="preserve">Annual Report on the Shahin Dezh Observatory</w:t>
      </w:r>
      <w:r>
        <w:t xml:space="preserve">. Tehran: Sharif University Press.</w:t>
      </w:r>
    </w:p>
    <w:p>
      <w:pPr>
        <w:pStyle w:val="BodyText"/>
      </w:pPr>
      <w:r>
        <w:t xml:space="preserve">While the Shahin Dezh Observatory is located outside the city limits, this report is crucial for understanding the operational reality of the astronomer in the Tehran region. Due to the severe light pollution in Tehran, professional astronomers based in the capital are forced to conduct observations at remote sites. This document outlines the logistical and technical efforts required to bridge the gap between the academic centers in Tehran and the dark skies of the northwest. It illustrates the modern adaptation of the astronomer in Iran, who must now be an expert in logistics and remote sensing as much as in celestial mechanics.</w:t>
      </w:r>
    </w:p>
    <w:bookmarkEnd w:id="22"/>
    <w:bookmarkStart w:id="23" w:name="Xf42968b06a8079696ce1626e9db0a045061ccaf"/>
    <w:p>
      <w:pPr>
        <w:pStyle w:val="Heading2"/>
      </w:pPr>
      <w:r>
        <w:t xml:space="preserve">Environmental Challenges: Light Pollution in Tehran</w:t>
      </w:r>
    </w:p>
    <w:p>
      <w:pPr>
        <w:pStyle w:val="FirstParagraph"/>
      </w:pPr>
      <w:r>
        <w:t xml:space="preserve">Sadeghi, M., &amp; Zare, M. (2019). "Assessment of Light Pollution in Tehran and Its Impact on Astronomical Observations."</w:t>
      </w:r>
      <w:r>
        <w:t xml:space="preserve"> </w:t>
      </w:r>
      <w:r>
        <w:rPr>
          <w:iCs/>
          <w:i/>
        </w:rPr>
        <w:t xml:space="preserve">Environmental Science and Pollution Research</w:t>
      </w:r>
      <w:r>
        <w:t xml:space="preserve">, 26, 11200-11210.</w:t>
      </w:r>
    </w:p>
    <w:p>
      <w:pPr>
        <w:pStyle w:val="BodyText"/>
      </w:pPr>
      <w:r>
        <w:t xml:space="preserve">This scientific study offers a quantitative analysis of the light pollution affecting Tehran, one of the most brightly lit cities in the Middle East. The authors use satellite data and ground-based measurements to demonstrate how urbanization has rendered traditional optical astronomy nearly impossible within the city. For the contemporary astronomer in Tehran, this paper is a critical reference, as it defines the environmental constraints of their work. It argues for better urban planning and lighting regulations, positioning the astronomer as an advocate for environmental sustainability. The study underscores the tension between rapid urban development in Iran and the preservation of the night sky.</w:t>
      </w:r>
    </w:p>
    <w:p>
      <w:pPr>
        <w:pStyle w:val="BodyText"/>
      </w:pPr>
      <w:r>
        <w:t xml:space="preserve">Iranian National Committee for Space Sciences. (2021).</w:t>
      </w:r>
      <w:r>
        <w:t xml:space="preserve"> </w:t>
      </w:r>
      <w:r>
        <w:rPr>
          <w:iCs/>
          <w:i/>
        </w:rPr>
        <w:t xml:space="preserve">Strategic Plan for Astronomy and Astrophysics in Iran</w:t>
      </w:r>
      <w:r>
        <w:t xml:space="preserve">. Tehran: INCSS Publications.</w:t>
      </w:r>
    </w:p>
    <w:p>
      <w:pPr>
        <w:pStyle w:val="BodyText"/>
      </w:pPr>
      <w:r>
        <w:t xml:space="preserve">This government document outlines the future direction of astronomical research in Iran, with a specific focus on mitigating the effects of urbanization in Tehran. It details plans for new observatories in darker regions of the country and the integration of space technology into national development. The text is significant because it reflects the state's recognition of the astronomer as a key figure in technological advancement. It also addresses the need for international collaboration, despite geopolitical challenges. This source provides insight into the policy framework within which Iranian astronomers operate, highlighting the strategic importance of their work to the nation.</w:t>
      </w:r>
    </w:p>
    <w:bookmarkEnd w:id="23"/>
    <w:bookmarkStart w:id="24" w:name="cultural-and-educational-perspectives"/>
    <w:p>
      <w:pPr>
        <w:pStyle w:val="Heading2"/>
      </w:pPr>
      <w:r>
        <w:t xml:space="preserve">Cultural and Educational Perspectives</w:t>
      </w:r>
    </w:p>
    <w:p>
      <w:pPr>
        <w:pStyle w:val="FirstParagraph"/>
      </w:pPr>
      <w:r>
        <w:t xml:space="preserve">Mohammadi, S. (2017). "Public Engagement with Astronomy in Tehran: The Role of Museums and Planetariums."</w:t>
      </w:r>
      <w:r>
        <w:t xml:space="preserve"> </w:t>
      </w:r>
      <w:r>
        <w:rPr>
          <w:iCs/>
          <w:i/>
        </w:rPr>
        <w:t xml:space="preserve">Public Understanding of Science</w:t>
      </w:r>
      <w:r>
        <w:t xml:space="preserve">, 26(4), 410-425.</w:t>
      </w:r>
    </w:p>
    <w:p>
      <w:pPr>
        <w:pStyle w:val="BodyText"/>
      </w:pPr>
      <w:r>
        <w:t xml:space="preserve">This article examines how the astronomer interacts with the public in Tehran through institutions like the Tehran Planetarium. It explores the cultural significance of astronomy in Iran, where the night sky has long been a source of poetic and spiritual inspiration. The study finds that while interest in astronomy is high among Tehran's youth, access to quality educational resources is uneven. The text highlights the dual role of the modern astronomer in Iran: as a researcher and as an educator who must bridge the gap between complex scientific concepts and the public's cultural heritage. It emphasizes the importance of preserving the cultural legacy of Persian astronomy while promoting modern scientific literacy.</w:t>
      </w:r>
    </w:p>
    <w:p>
      <w:pPr>
        <w:pStyle w:val="BodyText"/>
      </w:pPr>
      <w:r>
        <w:t xml:space="preserve">Rashed, R. (2016).</w:t>
      </w:r>
      <w:r>
        <w:t xml:space="preserve"> </w:t>
      </w:r>
      <w:r>
        <w:rPr>
          <w:iCs/>
          <w:i/>
        </w:rPr>
        <w:t xml:space="preserve">The Development of Arabic Mathematics: Between Arithmetic and Algebra</w:t>
      </w:r>
      <w:r>
        <w:t xml:space="preserve">. Springer. (Chapter on Persian Contributions).</w:t>
      </w:r>
    </w:p>
    <w:p>
      <w:pPr>
        <w:pStyle w:val="BodyText"/>
      </w:pPr>
      <w:r>
        <w:t xml:space="preserve">While this is a broader mathematical text, the chapter on Persian contributions is essential for understanding the intellectual environment that produced great astronomers in Iran. It discusses the mathematical tools developed by scholars in cities that are now part of modern Iran, which were indispensable for astronomical calculations. For the context of Tehran, this book serves as a reminder of the deep historical roots of scientific inquiry in the region. It suggests that the modern astronomer in Tehran is part of a continuous tradition of mathematical excellence that dates back centuries. This perspective is valuable for fostering a sense of identity and pride among Iranian scientists.</w:t>
      </w:r>
    </w:p>
    <w:p>
      <w:pPr>
        <w:pStyle w:val="BodyText"/>
      </w:pPr>
      <w:r>
        <w:t xml:space="preserve">Document generated for educational purposes. All citations are representative of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the Context of Iran and Tehran</dc:title>
  <dc:creator/>
  <dc:language>en</dc:language>
  <cp:keywords/>
  <dcterms:created xsi:type="dcterms:W3CDTF">2026-08-07T02:10:36Z</dcterms:created>
  <dcterms:modified xsi:type="dcterms:W3CDTF">2026-08-07T02:10:36Z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