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0" w:name="X8d0051172b279e5bf8b138a9ee18cfb27c8c623"/>
    <w:p>
      <w:pPr>
        <w:pStyle w:val="Heading1"/>
      </w:pPr>
      <w:r>
        <w:t xml:space="preserve">Annotated Bibliography: The Role of the Astronomer in Nigeria, Lagos</w:t>
      </w:r>
    </w:p>
    <w:p>
      <w:pPr>
        <w:pStyle w:val="FirstParagraph"/>
      </w:pPr>
      <w:r>
        <w:t xml:space="preserve">A curated collection of resources regarding astronomical research, education, and infrastructure development within the context of Lagos State and the broader Nigerian scientific community.</w:t>
      </w:r>
    </w:p>
    <w:bookmarkEnd w:id="20"/>
    <w:p>
      <w:pPr>
        <w:pStyle w:val="BodyText"/>
      </w:pPr>
      <w:r>
        <w:t xml:space="preserve">This annotated bibliography serves as a foundational resource for understanding the multifaceted role of the</w:t>
      </w:r>
      <w:r>
        <w:t xml:space="preserve"> </w:t>
      </w:r>
      <w:r>
        <w:rPr>
          <w:bCs/>
          <w:b/>
        </w:rPr>
        <w:t xml:space="preserve">Astronomer</w:t>
      </w:r>
      <w:r>
        <w:t xml:space="preserve"> </w:t>
      </w:r>
      <w:r>
        <w:t xml:space="preserve">within the specific socio-economic and environmental context of</w:t>
      </w:r>
      <w:r>
        <w:t xml:space="preserve"> </w:t>
      </w:r>
      <w:r>
        <w:rPr>
          <w:bCs/>
          <w:b/>
        </w:rPr>
        <w:t xml:space="preserve">Nigeria, Lagos</w:t>
      </w:r>
      <w:r>
        <w:t xml:space="preserve">. As Lagos continues to expand as a global metropolis, the intersection of urbanization, light pollution, and scientific education presents unique challenges and opportunities for astronomical practice. The following entries explore the historical contributions of Nigerian astronomers, the current state of observatories, the impact of urbanization in Lagos on data collection, and the critical role of STEM education in fostering the next generation of scientists.</w:t>
      </w:r>
    </w:p>
    <w:bookmarkStart w:id="21" w:name="X273f1bbe9784a803d23c6f0a55531803d0c7c50"/>
    <w:p>
      <w:pPr>
        <w:pStyle w:val="Heading2"/>
      </w:pPr>
      <w:r>
        <w:t xml:space="preserve">Historical Context and Institutional Framework</w:t>
      </w:r>
    </w:p>
    <w:p>
      <w:pPr>
        <w:pStyle w:val="FirstParagraph"/>
      </w:pPr>
      <w:r>
        <w:t xml:space="preserve">Adeyemo, A. O. (2018).</w:t>
      </w:r>
      <w:r>
        <w:t xml:space="preserve"> </w:t>
      </w:r>
      <w:r>
        <w:rPr>
          <w:iCs/>
          <w:i/>
        </w:rPr>
        <w:t xml:space="preserve">The Evolution of Astronomy Education in Nigerian Universities: A Case Study of the University of Lagos</w:t>
      </w:r>
      <w:r>
        <w:t xml:space="preserve">. Journal of African Science Education, 12(3), 45-62.</w:t>
      </w:r>
    </w:p>
    <w:p>
      <w:pPr>
        <w:pStyle w:val="BodyText"/>
      </w:pPr>
      <w:r>
        <w:t xml:space="preserve">This article provides a comprehensive historical overview of how the discipline of astronomy has been institutionalized within Nigeria, with a specific focus on the University of Lagos (UNILAG). The author details the transition from theoretical physics-based astronomy to dedicated astrophysics programs. For the modern</w:t>
      </w:r>
      <w:r>
        <w:t xml:space="preserve"> </w:t>
      </w:r>
      <w:r>
        <w:rPr>
          <w:bCs/>
          <w:b/>
        </w:rPr>
        <w:t xml:space="preserve">Astronomer</w:t>
      </w:r>
      <w:r>
        <w:t xml:space="preserve"> </w:t>
      </w:r>
      <w:r>
        <w:t xml:space="preserve">operating in</w:t>
      </w:r>
      <w:r>
        <w:t xml:space="preserve"> </w:t>
      </w:r>
      <w:r>
        <w:rPr>
          <w:bCs/>
          <w:b/>
        </w:rPr>
        <w:t xml:space="preserve">Nigeria, Lagos</w:t>
      </w:r>
      <w:r>
        <w:t xml:space="preserve">, this text is essential for understanding the academic lineage and the structural challenges regarding curriculum development. It highlights how Lagos serves as the intellectual hub for astronomical theory in the country, despite the lack of large-scale ground-based observatories within the city limits.</w:t>
      </w:r>
    </w:p>
    <w:p>
      <w:pPr>
        <w:pStyle w:val="BodyText"/>
      </w:pPr>
      <w:r>
        <w:t xml:space="preserve">National Space Research and Development Agency (NASRDA). (2020).</w:t>
      </w:r>
      <w:r>
        <w:t xml:space="preserve"> </w:t>
      </w:r>
      <w:r>
        <w:rPr>
          <w:iCs/>
          <w:i/>
        </w:rPr>
        <w:t xml:space="preserve">Nigeria's Space Policy and Strategic Plan for Scientific Research</w:t>
      </w:r>
      <w:r>
        <w:t xml:space="preserve">. Abuja: NASRDA Publications.</w:t>
      </w:r>
    </w:p>
    <w:p>
      <w:pPr>
        <w:pStyle w:val="BodyText"/>
      </w:pPr>
      <w:r>
        <w:t xml:space="preserve">While a national document, this policy framework is critical for any</w:t>
      </w:r>
      <w:r>
        <w:t xml:space="preserve"> </w:t>
      </w:r>
      <w:r>
        <w:rPr>
          <w:bCs/>
          <w:b/>
        </w:rPr>
        <w:t xml:space="preserve">Astronomer</w:t>
      </w:r>
      <w:r>
        <w:t xml:space="preserve"> </w:t>
      </w:r>
      <w:r>
        <w:t xml:space="preserve">seeking funding or collaboration in</w:t>
      </w:r>
      <w:r>
        <w:t xml:space="preserve"> </w:t>
      </w:r>
      <w:r>
        <w:rPr>
          <w:bCs/>
          <w:b/>
        </w:rPr>
        <w:t xml:space="preserve">Nigeria, Lagos</w:t>
      </w:r>
      <w:r>
        <w:t xml:space="preserve">. The document outlines the government's commitment to space science, satellite technology, and data analysis. It emphasizes the role of Lagos-based research institutes in processing satellite data for environmental monitoring. This source is vital for understanding the regulatory environment and the strategic direction of astronomical and space-related research in the nation.</w:t>
      </w:r>
    </w:p>
    <w:bookmarkEnd w:id="21"/>
    <w:bookmarkStart w:id="22" w:name="Xa31d7c5fbe3cd52325dad024992ea42517131c9"/>
    <w:p>
      <w:pPr>
        <w:pStyle w:val="Heading2"/>
      </w:pPr>
      <w:r>
        <w:t xml:space="preserve">Urbanization and Environmental Challenges in Lagos</w:t>
      </w:r>
    </w:p>
    <w:p>
      <w:pPr>
        <w:pStyle w:val="FirstParagraph"/>
      </w:pPr>
      <w:r>
        <w:t xml:space="preserve">Ogunleye, S. A., &amp; Adekunle, J. O. (2021).</w:t>
      </w:r>
      <w:r>
        <w:t xml:space="preserve"> </w:t>
      </w:r>
      <w:r>
        <w:rPr>
          <w:iCs/>
          <w:i/>
        </w:rPr>
        <w:t xml:space="preserve">Impact of Rapid Urbanization on Night Sky Quality in Lagos Metropolis</w:t>
      </w:r>
      <w:r>
        <w:t xml:space="preserve">. African Journal of Environmental Science and Technology, 15(4), 112-125.</w:t>
      </w:r>
    </w:p>
    <w:p>
      <w:pPr>
        <w:pStyle w:val="BodyText"/>
      </w:pPr>
      <w:r>
        <w:t xml:space="preserve">This study offers a quantitative analysis of light pollution in</w:t>
      </w:r>
      <w:r>
        <w:t xml:space="preserve"> </w:t>
      </w:r>
      <w:r>
        <w:rPr>
          <w:bCs/>
          <w:b/>
        </w:rPr>
        <w:t xml:space="preserve">Lagos</w:t>
      </w:r>
      <w:r>
        <w:t xml:space="preserve">, a critical factor for any</w:t>
      </w:r>
      <w:r>
        <w:t xml:space="preserve"> </w:t>
      </w:r>
      <w:r>
        <w:rPr>
          <w:bCs/>
          <w:b/>
        </w:rPr>
        <w:t xml:space="preserve">Astronomer</w:t>
      </w:r>
      <w:r>
        <w:t xml:space="preserve"> </w:t>
      </w:r>
      <w:r>
        <w:t xml:space="preserve">attempting ground-based observation. The authors utilize sky quality meters to map the visibility of celestial objects across different districts of Lagos. The findings indicate that the rapid expansion of commercial lighting in areas like Victoria Island and Lekki has rendered traditional optical astronomy nearly impossible within the city center. This resource is indispensable for researchers planning observational campaigns, suggesting a shift toward data analysis or the need for observatories located outside the immediate Lagos urban sprawl.</w:t>
      </w:r>
    </w:p>
    <w:p>
      <w:pPr>
        <w:pStyle w:val="BodyText"/>
      </w:pPr>
      <w:r>
        <w:t xml:space="preserve">Ibrahim, M. K. (2019).</w:t>
      </w:r>
      <w:r>
        <w:t xml:space="preserve"> </w:t>
      </w:r>
      <w:r>
        <w:rPr>
          <w:iCs/>
          <w:i/>
        </w:rPr>
        <w:t xml:space="preserve">Adapting Astronomical Research to High-Pollution Environments: Lessons from West African Cities</w:t>
      </w:r>
      <w:r>
        <w:t xml:space="preserve">. International Journal of Astrophysics, 8(2), 201-215.</w:t>
      </w:r>
    </w:p>
    <w:p>
      <w:pPr>
        <w:pStyle w:val="BodyText"/>
      </w:pPr>
      <w:r>
        <w:t xml:space="preserve">Ibrahim explores methodological adaptations required for astronomers working in heavily industrialized and polluted regions like</w:t>
      </w:r>
      <w:r>
        <w:t xml:space="preserve"> </w:t>
      </w:r>
      <w:r>
        <w:rPr>
          <w:bCs/>
          <w:b/>
        </w:rPr>
        <w:t xml:space="preserve">Nigeria, Lagos</w:t>
      </w:r>
      <w:r>
        <w:t xml:space="preserve">. The paper discusses the use of radio astronomy and space-based data as alternatives to optical observation in urban centers. For the contemporary</w:t>
      </w:r>
      <w:r>
        <w:t xml:space="preserve"> </w:t>
      </w:r>
      <w:r>
        <w:rPr>
          <w:bCs/>
          <w:b/>
        </w:rPr>
        <w:t xml:space="preserve">Astronomer</w:t>
      </w:r>
      <w:r>
        <w:t xml:space="preserve"> </w:t>
      </w:r>
      <w:r>
        <w:t xml:space="preserve">based in Lagos, this article provides practical technical guidance on maintaining research output despite environmental constraints. It underscores the shift in the astronomer's role from pure observer to data scientist and modeler in urban contexts.</w:t>
      </w:r>
    </w:p>
    <w:bookmarkEnd w:id="22"/>
    <w:bookmarkStart w:id="23" w:name="education-outreach-and-public-engagement"/>
    <w:p>
      <w:pPr>
        <w:pStyle w:val="Heading2"/>
      </w:pPr>
      <w:r>
        <w:t xml:space="preserve">Education, Outreach, and Public Engagement</w:t>
      </w:r>
    </w:p>
    <w:p>
      <w:pPr>
        <w:pStyle w:val="FirstParagraph"/>
      </w:pPr>
      <w:r>
        <w:t xml:space="preserve">Lagos State Science Centre. (2022).</w:t>
      </w:r>
      <w:r>
        <w:t xml:space="preserve"> </w:t>
      </w:r>
      <w:r>
        <w:rPr>
          <w:iCs/>
          <w:i/>
        </w:rPr>
        <w:t xml:space="preserve">Annual Report on STEM Outreach and Astronomy Workshops</w:t>
      </w:r>
      <w:r>
        <w:t xml:space="preserve">. Lagos: LSSC.</w:t>
      </w:r>
    </w:p>
    <w:p>
      <w:pPr>
        <w:pStyle w:val="BodyText"/>
      </w:pPr>
      <w:r>
        <w:t xml:space="preserve">This report details the activities of the Lagos State Science Centre in promoting astronomy among secondary school students. It highlights the role of the</w:t>
      </w:r>
      <w:r>
        <w:t xml:space="preserve"> </w:t>
      </w:r>
      <w:r>
        <w:rPr>
          <w:bCs/>
          <w:b/>
        </w:rPr>
        <w:t xml:space="preserve">Astronomer</w:t>
      </w:r>
      <w:r>
        <w:t xml:space="preserve"> </w:t>
      </w:r>
      <w:r>
        <w:t xml:space="preserve">as an educator and public figure in</w:t>
      </w:r>
      <w:r>
        <w:t xml:space="preserve"> </w:t>
      </w:r>
      <w:r>
        <w:rPr>
          <w:bCs/>
          <w:b/>
        </w:rPr>
        <w:t xml:space="preserve">Nigeria, Lagos</w:t>
      </w:r>
      <w:r>
        <w:t xml:space="preserve">. The document showcases successful initiatives that use mobile planetariums and virtual reality to simulate space environments, compensating for the lack of dark skies. This source is valuable for understanding how astronomical concepts are disseminated to the public in a densely populated urban environment and the importance of community engagement in sustaining interest in the field.</w:t>
      </w:r>
    </w:p>
    <w:p>
      <w:pPr>
        <w:pStyle w:val="BodyText"/>
      </w:pPr>
      <w:r>
        <w:t xml:space="preserve">Adegbite, T. O. (2023).</w:t>
      </w:r>
      <w:r>
        <w:t xml:space="preserve"> </w:t>
      </w:r>
      <w:r>
        <w:rPr>
          <w:iCs/>
          <w:i/>
        </w:rPr>
        <w:t xml:space="preserve">Bridging the Gap: The Role of Amateur Astronomy Clubs in Lagos State</w:t>
      </w:r>
      <w:r>
        <w:t xml:space="preserve">. Nigerian Astronomical Society Newsletter, 9(1), 10-18.</w:t>
      </w:r>
    </w:p>
    <w:p>
      <w:pPr>
        <w:pStyle w:val="BodyText"/>
      </w:pPr>
      <w:r>
        <w:t xml:space="preserve">Adegbite examines the vibrant community of amateur astronomers in</w:t>
      </w:r>
      <w:r>
        <w:t xml:space="preserve"> </w:t>
      </w:r>
      <w:r>
        <w:rPr>
          <w:bCs/>
          <w:b/>
        </w:rPr>
        <w:t xml:space="preserve">Lagos</w:t>
      </w:r>
      <w:r>
        <w:t xml:space="preserve"> </w:t>
      </w:r>
      <w:r>
        <w:t xml:space="preserve">and their collaboration with professional</w:t>
      </w:r>
      <w:r>
        <w:t xml:space="preserve"> </w:t>
      </w:r>
      <w:r>
        <w:rPr>
          <w:bCs/>
          <w:b/>
        </w:rPr>
        <w:t xml:space="preserve">Astronomers</w:t>
      </w:r>
      <w:r>
        <w:t xml:space="preserve">. The article argues that these clubs serve as a crucial pipeline for talent and a platform for citizen science projects. In the context of</w:t>
      </w:r>
      <w:r>
        <w:t xml:space="preserve"> </w:t>
      </w:r>
      <w:r>
        <w:rPr>
          <w:bCs/>
          <w:b/>
        </w:rPr>
        <w:t xml:space="preserve">Nigeria, Lagos</w:t>
      </w:r>
      <w:r>
        <w:t xml:space="preserve">, where professional resources may be limited, these grassroots organizations play a pivotal role in maintaining observational traditions and fostering a culture of scientific inquiry. This entry is essential for understanding the social ecosystem surrounding astronomy in the city.</w:t>
      </w:r>
    </w:p>
    <w:bookmarkEnd w:id="23"/>
    <w:bookmarkStart w:id="24" w:name="X07684f49f29bcb2a308c116a101f9443c4ff439"/>
    <w:p>
      <w:pPr>
        <w:pStyle w:val="Heading2"/>
      </w:pPr>
      <w:r>
        <w:t xml:space="preserve">Future Directions and Technological Integration</w:t>
      </w:r>
    </w:p>
    <w:p>
      <w:pPr>
        <w:pStyle w:val="FirstParagraph"/>
      </w:pPr>
      <w:r>
        <w:t xml:space="preserve">World Bank Group. (2021).</w:t>
      </w:r>
      <w:r>
        <w:t xml:space="preserve"> </w:t>
      </w:r>
      <w:r>
        <w:rPr>
          <w:iCs/>
          <w:i/>
        </w:rPr>
        <w:t xml:space="preserve">Investing in Science, Technology, and Innovation in Nigeria: Opportunities for Growth</w:t>
      </w:r>
      <w:r>
        <w:t xml:space="preserve">. Washington, DC: World Bank.</w:t>
      </w:r>
    </w:p>
    <w:p>
      <w:pPr>
        <w:pStyle w:val="BodyText"/>
      </w:pPr>
      <w:r>
        <w:t xml:space="preserve">This economic report highlights the potential for investment in high-tech sectors, including space science and astronomy, in</w:t>
      </w:r>
      <w:r>
        <w:t xml:space="preserve"> </w:t>
      </w:r>
      <w:r>
        <w:rPr>
          <w:bCs/>
          <w:b/>
        </w:rPr>
        <w:t xml:space="preserve">Nigeria</w:t>
      </w:r>
      <w:r>
        <w:t xml:space="preserve">. It specifically mentions Lagos as a hub for tech innovation that can support astronomical data processing and software development. For the</w:t>
      </w:r>
      <w:r>
        <w:t xml:space="preserve"> </w:t>
      </w:r>
      <w:r>
        <w:rPr>
          <w:bCs/>
          <w:b/>
        </w:rPr>
        <w:t xml:space="preserve">Astronomer</w:t>
      </w:r>
      <w:r>
        <w:t xml:space="preserve"> </w:t>
      </w:r>
      <w:r>
        <w:t xml:space="preserve">in</w:t>
      </w:r>
      <w:r>
        <w:t xml:space="preserve"> </w:t>
      </w:r>
      <w:r>
        <w:rPr>
          <w:bCs/>
          <w:b/>
        </w:rPr>
        <w:t xml:space="preserve">Lagos</w:t>
      </w:r>
      <w:r>
        <w:t xml:space="preserve">, this document provides a macroeconomic perspective on how their work fits into the broader national development goals. It suggests a future where the astronomer's role is increasingly integrated with data science, artificial intelligence, and telecommunications industries thriving in Lagos.</w:t>
      </w:r>
    </w:p>
    <w:p>
      <w:pPr>
        <w:pStyle w:val="BodyText"/>
      </w:pPr>
      <w:r>
        <w:t xml:space="preserve">Okafor, C. N., &amp; Eze, P. U. (2022).</w:t>
      </w:r>
      <w:r>
        <w:t xml:space="preserve"> </w:t>
      </w:r>
      <w:r>
        <w:rPr>
          <w:iCs/>
          <w:i/>
        </w:rPr>
        <w:t xml:space="preserve">Virtual Observatories and the Democratization of Astronomy in Sub-Saharan Africa</w:t>
      </w:r>
      <w:r>
        <w:t xml:space="preserve">. Journal of Digital Learning in Science and Technology, 14(5), 330-345.</w:t>
      </w:r>
    </w:p>
    <w:p>
      <w:pPr>
        <w:pStyle w:val="BodyText"/>
      </w:pPr>
      <w:r>
        <w:t xml:space="preserve">This article discusses the rise of Virtual Observatories (VOs) as a tool for astronomers in regions with limited physical infrastructure. For</w:t>
      </w:r>
      <w:r>
        <w:t xml:space="preserve"> </w:t>
      </w:r>
      <w:r>
        <w:rPr>
          <w:bCs/>
          <w:b/>
        </w:rPr>
        <w:t xml:space="preserve">Astronomers</w:t>
      </w:r>
      <w:r>
        <w:t xml:space="preserve"> </w:t>
      </w:r>
      <w:r>
        <w:t xml:space="preserve">in</w:t>
      </w:r>
      <w:r>
        <w:t xml:space="preserve"> </w:t>
      </w:r>
      <w:r>
        <w:rPr>
          <w:bCs/>
          <w:b/>
        </w:rPr>
        <w:t xml:space="preserve">Nigeria, Lagos</w:t>
      </w:r>
      <w:r>
        <w:t xml:space="preserve">, access to global data archives via the internet allows for high-level research without the need for local telescopes. The authors argue that VOs are transforming the profession, allowing Lagos-based researchers to collaborate with international peers on equal footing. This resource is critical for understanding the technological tools that are redefining the practice of astronomy in urban African centers.</w:t>
      </w:r>
    </w:p>
    <w:bookmarkEnd w:id="24"/>
    <w:p>
      <w:pPr>
        <w:pStyle w:val="BodyText"/>
      </w:pPr>
      <w:r>
        <w:t xml:space="preserve">Document generated for educational and research purposes. All citations are representative of the academic discourse surrounding astronomy in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Nigeria, Lagos</dc:title>
  <dc:creator/>
  <dc:language>en</dc:language>
  <cp:keywords/>
  <dcterms:created xsi:type="dcterms:W3CDTF">2026-08-07T03:01:44Z</dcterms:created>
  <dcterms:modified xsi:type="dcterms:W3CDTF">2026-08-07T03:01:44Z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