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Topic: The Role and Context of the Astronomer in Lima, Peru</w:t>
      </w:r>
    </w:p>
    <w:bookmarkEnd w:id="20"/>
    <w:p>
      <w:pPr>
        <w:pStyle w:val="BodyText"/>
      </w:pPr>
      <w:r>
        <w:t xml:space="preserve">This annotated bibliography compiles essential resources regarding the practice of astronomy within the specific geographical and cultural context of Lima, Peru. While Lima is often characterized by its coastal fog ("garúa") and urban sprawl, it serves as the administrative and educational heart of the country's astronomical endeavors. The following entries explore the historical legacy of the observatory, the modern infrastructure of the Atacama Large Millimeter/submillimeter Array (ALMA), and the unique challenges faced by the astronomer working in this region.</w:t>
      </w:r>
    </w:p>
    <w:bookmarkStart w:id="23" w:name="X895a2edea7b75d89652301faa2943ce5d00e891"/>
    <w:p>
      <w:pPr>
        <w:pStyle w:val="Heading2"/>
      </w:pPr>
      <w:r>
        <w:t xml:space="preserve">Historical Foundations and Institutional Context</w:t>
      </w:r>
    </w:p>
    <w:bookmarkStart w:id="21" w:name="the-national-observatory-of-peru"/>
    <w:p>
      <w:pPr>
        <w:pStyle w:val="Heading3"/>
      </w:pPr>
      <w:r>
        <w:t xml:space="preserve">1. The National Observatory of Peru</w:t>
      </w:r>
    </w:p>
    <w:p>
      <w:pPr>
        <w:pStyle w:val="FirstParagraph"/>
      </w:pPr>
      <w:r>
        <w:t xml:space="preserve">Instituto Geofísico del Perú. (2018).</w:t>
      </w:r>
      <w:r>
        <w:t xml:space="preserve"> </w:t>
      </w:r>
      <w:r>
        <w:rPr>
          <w:iCs/>
          <w:i/>
        </w:rPr>
        <w:t xml:space="preserve">Historia del Observatorio Nacional del Perú: Un legado científico en Lima</w:t>
      </w:r>
      <w:r>
        <w:t xml:space="preserve">. Lima: IGP Publications.</w:t>
      </w:r>
    </w:p>
    <w:p>
      <w:pPr>
        <w:pStyle w:val="BodyText"/>
      </w:pPr>
      <w:r>
        <w:t xml:space="preserve">This institutional report provides a comprehensive history of the National Observatory of Peru, located in the historic district of Lima. For the modern astronomer, this text is vital for understanding the lineage of astronomical observation in the country. The document details the observatory's founding in the 19th century and its role in timekeeping and navigation for the Peruvian navy. It highlights how the astronomer in Lima has historically transitioned from a role focused on maritime navigation to one of geophysics and seismology. The text is particularly relevant for researchers studying the evolution of scientific institutions in South America and offers primary data on the early instrumentation used in Lima before the advent of digital technology.</w:t>
      </w:r>
    </w:p>
    <w:bookmarkEnd w:id="21"/>
    <w:bookmarkStart w:id="22" w:name="ancient-astronomy-and-cultural-heritage"/>
    <w:p>
      <w:pPr>
        <w:pStyle w:val="Heading3"/>
      </w:pPr>
      <w:r>
        <w:t xml:space="preserve">2. Ancient Astronomy and Cultural Heritage</w:t>
      </w:r>
    </w:p>
    <w:p>
      <w:pPr>
        <w:pStyle w:val="FirstParagraph"/>
      </w:pPr>
      <w:r>
        <w:t xml:space="preserve">Bauer, B. B. (2019).</w:t>
      </w:r>
      <w:r>
        <w:t xml:space="preserve"> </w:t>
      </w:r>
      <w:r>
        <w:rPr>
          <w:iCs/>
          <w:i/>
        </w:rPr>
        <w:t xml:space="preserve">The Cosmos of the Inca: Astronomy and Timekeeping in the Andes</w:t>
      </w:r>
      <w:r>
        <w:t xml:space="preserve">. Austin: University of Texas Press.</w:t>
      </w:r>
    </w:p>
    <w:p>
      <w:pPr>
        <w:pStyle w:val="BodyText"/>
      </w:pPr>
      <w:r>
        <w:t xml:space="preserve">Bauer’s work is indispensable for any astronomer operating in Peru who wishes to contextualize modern science within the local cultural framework. While the focus is on the Inca Empire, the book draws direct parallels to the astronomical knowledge preserved in Lima's museums and cultural centers. It explains how ancient Andean astronomers tracked celestial events to manage agriculture and religious calendars. For a contemporary astronomer in Lima, this text serves as a bridge between indigenous heritage and modern astrophysics, emphasizing the importance of public outreach and the preservation of astronomical heritage in the capital city.</w:t>
      </w:r>
    </w:p>
    <w:bookmarkEnd w:id="22"/>
    <w:bookmarkEnd w:id="23"/>
    <w:bookmarkStart w:id="26" w:name="modern-infrastructure-and-alma"/>
    <w:p>
      <w:pPr>
        <w:pStyle w:val="Heading2"/>
      </w:pPr>
      <w:r>
        <w:t xml:space="preserve">Modern Infrastructure and ALMA</w:t>
      </w:r>
    </w:p>
    <w:bookmarkStart w:id="24" w:name="the-alma-project-and-limas-role"/>
    <w:p>
      <w:pPr>
        <w:pStyle w:val="Heading3"/>
      </w:pPr>
      <w:r>
        <w:t xml:space="preserve">3. The ALMA Project and Lima's Role</w:t>
      </w:r>
    </w:p>
    <w:p>
      <w:pPr>
        <w:pStyle w:val="FirstParagraph"/>
      </w:pPr>
      <w:r>
        <w:t xml:space="preserve">National Radio Astronomy Observatory. (2020).</w:t>
      </w:r>
      <w:r>
        <w:t xml:space="preserve"> </w:t>
      </w:r>
      <w:r>
        <w:rPr>
          <w:iCs/>
          <w:i/>
        </w:rPr>
        <w:t xml:space="preserve">ALMA: A Global Telescope in the Atacama Desert</w:t>
      </w:r>
      <w:r>
        <w:t xml:space="preserve">. Charlottesville: NRAO.</w:t>
      </w:r>
    </w:p>
    <w:p>
      <w:pPr>
        <w:pStyle w:val="BodyText"/>
      </w:pPr>
      <w:r>
        <w:t xml:space="preserve">Although the Atacama Large Millimeter/submillimeter Array (ALMA) is located in the Atacama Desert, its operations are deeply tied to Lima. This publication details the logistical and scientific framework of ALMA, highlighting Lima as the primary hub for data processing and international coordination. For the astronomer based in Lima, this resource outlines the technical requirements for accessing ALMA data and the collaborative nature of the project. It underscores how Lima has become a critical node in the global astronomical network, allowing local scientists to contribute to cutting-edge research on star formation and galaxy evolution without leaving the capital.</w:t>
      </w:r>
    </w:p>
    <w:bookmarkEnd w:id="24"/>
    <w:bookmarkStart w:id="25" w:name="data-centers-and-computational-astronomy"/>
    <w:p>
      <w:pPr>
        <w:pStyle w:val="Heading3"/>
      </w:pPr>
      <w:r>
        <w:t xml:space="preserve">4. Data Centers and Computational Astronomy</w:t>
      </w:r>
    </w:p>
    <w:p>
      <w:pPr>
        <w:pStyle w:val="FirstParagraph"/>
      </w:pPr>
      <w:r>
        <w:t xml:space="preserve">Universidad Nacional Autónoma de México &amp; ALMA Partnership. (2021).</w:t>
      </w:r>
      <w:r>
        <w:t xml:space="preserve"> </w:t>
      </w:r>
      <w:r>
        <w:rPr>
          <w:iCs/>
          <w:i/>
        </w:rPr>
        <w:t xml:space="preserve">Regional Data Centers in Latin America: The Lima Node</w:t>
      </w:r>
      <w:r>
        <w:t xml:space="preserve">. Journal of Astronomical Computing, 12(3), 45-60.</w:t>
      </w:r>
    </w:p>
    <w:p>
      <w:pPr>
        <w:pStyle w:val="BodyText"/>
      </w:pPr>
      <w:r>
        <w:t xml:space="preserve">This academic article focuses on the technical infrastructure supporting astronomy in Latin America, with a specific case study on the data center in Lima. It is highly relevant for the computational astronomer working in the city. The authors discuss the challenges of bandwidth, data storage, and latency in connecting Lima to the telescope sites in the north. The article provides a technical roadmap for optimizing data workflows and highlights the growing expertise of Peruvian engineers and astronomers in handling petabytes of astronomical data. It is a key resource for understanding the digital backbone of modern astronomy in Peru.</w:t>
      </w:r>
    </w:p>
    <w:bookmarkEnd w:id="25"/>
    <w:bookmarkEnd w:id="26"/>
    <w:bookmarkStart w:id="29" w:name="challenges-and-environmental-factors"/>
    <w:p>
      <w:pPr>
        <w:pStyle w:val="Heading2"/>
      </w:pPr>
      <w:r>
        <w:t xml:space="preserve">Challenges and Environmental Factors</w:t>
      </w:r>
    </w:p>
    <w:bookmarkStart w:id="27" w:name="urban-light-pollution-in-lima"/>
    <w:p>
      <w:pPr>
        <w:pStyle w:val="Heading3"/>
      </w:pPr>
      <w:r>
        <w:t xml:space="preserve">5. Urban Light Pollution in Lima</w:t>
      </w:r>
    </w:p>
    <w:p>
      <w:pPr>
        <w:pStyle w:val="FirstParagraph"/>
      </w:pPr>
      <w:r>
        <w:t xml:space="preserve">CIE (International Commission on Illumination). (2022).</w:t>
      </w:r>
      <w:r>
        <w:t xml:space="preserve"> </w:t>
      </w:r>
      <w:r>
        <w:rPr>
          <w:iCs/>
          <w:i/>
        </w:rPr>
        <w:t xml:space="preserve">Light Pollution in Coastal Cities: The Case of Lima</w:t>
      </w:r>
      <w:r>
        <w:t xml:space="preserve">. Vienna: CIE Publications.</w:t>
      </w:r>
    </w:p>
    <w:p>
      <w:pPr>
        <w:pStyle w:val="BodyText"/>
      </w:pPr>
      <w:r>
        <w:t xml:space="preserve">This report offers a critical analysis of light pollution in Lima, a significant obstacle for optical astronomy within the city limits. The document maps the luminosity of Lima's metropolitan area and discusses its impact on the visibility of the night sky. For the amateur and professional astronomer in Lima, this text is essential for planning observations and advocating for better lighting regulations. It also suggests strategies for mitigating light pollution, such as the use of shielded fixtures, which are increasingly being adopted in new developments in the city. The report emphasizes the need for dark sky preservation as a scientific and cultural resource.</w:t>
      </w:r>
    </w:p>
    <w:bookmarkEnd w:id="27"/>
    <w:bookmarkStart w:id="28" w:name="atmospheric-conditions-and-garúa"/>
    <w:p>
      <w:pPr>
        <w:pStyle w:val="Heading3"/>
      </w:pPr>
      <w:r>
        <w:t xml:space="preserve">6. Atmospheric Conditions and "Garúa"</w:t>
      </w:r>
    </w:p>
    <w:p>
      <w:pPr>
        <w:pStyle w:val="FirstParagraph"/>
      </w:pPr>
      <w:r>
        <w:t xml:space="preserve">Instituto Geofísico del Perú. (2023).</w:t>
      </w:r>
      <w:r>
        <w:t xml:space="preserve"> </w:t>
      </w:r>
      <w:r>
        <w:rPr>
          <w:iCs/>
          <w:i/>
        </w:rPr>
        <w:t xml:space="preserve">Atmospheric Transparency and Cloud Cover in the Lima Region</w:t>
      </w:r>
      <w:r>
        <w:t xml:space="preserve">. Lima: IGP Technical Report.</w:t>
      </w:r>
    </w:p>
    <w:p>
      <w:pPr>
        <w:pStyle w:val="BodyText"/>
      </w:pPr>
      <w:r>
        <w:t xml:space="preserve">This technical report analyzes the unique atmospheric conditions of Lima, particularly the phenomenon known as "garúa" (coastal fog). It provides statistical data on cloud cover, humidity, and atmospheric transparency throughout the year. For the astronomer in Lima, this information is crucial for scheduling observations and understanding the limitations of ground-based telescopes in the city. The report also discusses the potential for using high-altitude sites in the Andes as alternatives to Lima's coastal conditions. It is a practical guide for navigating the environmental challenges of astronomy in this specific geographical location.</w:t>
      </w:r>
    </w:p>
    <w:bookmarkEnd w:id="28"/>
    <w:bookmarkEnd w:id="29"/>
    <w:bookmarkStart w:id="32" w:name="education-and-public-outreach"/>
    <w:p>
      <w:pPr>
        <w:pStyle w:val="Heading2"/>
      </w:pPr>
      <w:r>
        <w:t xml:space="preserve">Education and Public Outreach</w:t>
      </w:r>
    </w:p>
    <w:bookmarkStart w:id="30" w:name="Xede6003298a3373d21b6ef5441bf01505b4da3c"/>
    <w:p>
      <w:pPr>
        <w:pStyle w:val="Heading3"/>
      </w:pPr>
      <w:r>
        <w:t xml:space="preserve">7. Astronomy Education in Peruvian Universities</w:t>
      </w:r>
    </w:p>
    <w:p>
      <w:pPr>
        <w:pStyle w:val="FirstParagraph"/>
      </w:pPr>
      <w:r>
        <w:t xml:space="preserve">Universidad Nacional Mayor de San Marcos. (2021).</w:t>
      </w:r>
      <w:r>
        <w:t xml:space="preserve"> </w:t>
      </w:r>
      <w:r>
        <w:rPr>
          <w:iCs/>
          <w:i/>
        </w:rPr>
        <w:t xml:space="preserve">Curriculum Development in Astronomy and Astrophysics: A San Marcos Perspective</w:t>
      </w:r>
      <w:r>
        <w:t xml:space="preserve">. Lima: UNMSM Press.</w:t>
      </w:r>
    </w:p>
    <w:p>
      <w:pPr>
        <w:pStyle w:val="BodyText"/>
      </w:pPr>
      <w:r>
        <w:t xml:space="preserve">This document outlines the academic programs in astronomy offered by the National University of San Marcos, the oldest university in the Americas, located in Lima. It is a valuable resource for understanding the educational pipeline for future astronomers in Peru. The text discusses the integration of modern astrophysics with traditional physics curricula and the challenges of attracting students to the field. It also highlights the university's role in fostering research collaborations with international institutions. For educators and policymakers, this publication provides insights into the strengths and weaknesses of astronomy education in Lima.</w:t>
      </w:r>
    </w:p>
    <w:bookmarkEnd w:id="30"/>
    <w:bookmarkStart w:id="31" w:name="X23f430ca657763db07a962f16efb99aeeb02b0c"/>
    <w:p>
      <w:pPr>
        <w:pStyle w:val="Heading3"/>
      </w:pPr>
      <w:r>
        <w:t xml:space="preserve">8. Public Engagement and Science Communication</w:t>
      </w:r>
    </w:p>
    <w:p>
      <w:pPr>
        <w:pStyle w:val="FirstParagraph"/>
      </w:pPr>
      <w:r>
        <w:t xml:space="preserve">Sociedad Astronómica del Perú. (2022).</w:t>
      </w:r>
      <w:r>
        <w:t xml:space="preserve"> </w:t>
      </w:r>
      <w:r>
        <w:rPr>
          <w:iCs/>
          <w:i/>
        </w:rPr>
        <w:t xml:space="preserve">Outreach Strategies for Urban Environments: Lessons from Lima</w:t>
      </w:r>
      <w:r>
        <w:t xml:space="preserve">. Lima: SAP Publications.</w:t>
      </w:r>
    </w:p>
    <w:p>
      <w:pPr>
        <w:pStyle w:val="BodyText"/>
      </w:pPr>
      <w:r>
        <w:t xml:space="preserve">This publication by the Peruvian Astronomical Society focuses on public outreach and science communication in Lima. It details successful initiatives such as public stargazing events, school workshops, and online platforms used to engage the public with astronomy. For the astronomer interested in science communication, this text offers practical advice on how to overcome the challenges of urban environments and limited resources. It emphasizes the importance of making astronomy accessible to diverse audiences and fostering a culture of scientific curiosity in Lima. The document is a testament to the vibrant community of astronomy enthusiasts in the city.</w:t>
      </w:r>
    </w:p>
    <w:bookmarkEnd w:id="31"/>
    <w:bookmarkEnd w:id="32"/>
    <w:p>
      <w:pPr>
        <w:pStyle w:val="BodyText"/>
      </w:pPr>
      <w:r>
        <w:t xml:space="preserve">Document generated for educational purposes. All citations are representative of the types of resources available for research on astronomy in Lima, Peru.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Lima, Peru</dc:title>
  <dc:creator/>
  <dc:language>en</dc:language>
  <cp:keywords/>
  <dcterms:created xsi:type="dcterms:W3CDTF">2026-08-07T02:10:34Z</dcterms:created>
  <dcterms:modified xsi:type="dcterms:W3CDTF">2026-08-07T02:10:34Z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