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Qatar</w:t>
      </w:r>
      <w:r>
        <w:t xml:space="preserve"> </w:t>
      </w:r>
      <w:r>
        <w:t xml:space="preserve">Doha</w:t>
      </w:r>
    </w:p>
    <w:bookmarkStart w:id="20" w:name="annotated-bibliography"/>
    <w:p>
      <w:pPr>
        <w:pStyle w:val="Heading1"/>
      </w:pPr>
      <w:r>
        <w:t xml:space="preserve">Annotated Bibliography</w:t>
      </w:r>
    </w:p>
    <w:p>
      <w:pPr>
        <w:pStyle w:val="FirstParagraph"/>
      </w:pPr>
      <w:r>
        <w:t xml:space="preserve">Topic: The Role of the Astronomer in Qatar Doha</w:t>
      </w:r>
    </w:p>
    <w:p>
      <w:pPr>
        <w:pStyle w:val="BodyText"/>
      </w:pPr>
      <w:r>
        <w:t xml:space="preserve">Context: Scientific Research, Education, and Cultural Heritage</w:t>
      </w:r>
    </w:p>
    <w:bookmarkEnd w:id="20"/>
    <w:p>
      <w:pPr>
        <w:pStyle w:val="BodyText"/>
      </w:pPr>
      <w:r>
        <w:t xml:space="preserve">This annotated bibliography explores the multifaceted role of the astronomer within the specific context of Qatar Doha. As the capital city of the State of Qatar, Doha has rapidly transformed into a global hub for scientific research and higher education. The documents selected below highlight how the modern astronomer operates within this unique environment, bridging the gap between cutting-edge astrophysics, national educational strategy, and the preservation of the region's rich Islamic astronomical heritage.</w:t>
      </w:r>
    </w:p>
    <w:bookmarkStart w:id="21" w:name="research-infrastructure-and-astrophysics"/>
    <w:p>
      <w:pPr>
        <w:pStyle w:val="Heading2"/>
      </w:pPr>
      <w:r>
        <w:t xml:space="preserve">Research Infrastructure and Astrophysics</w:t>
      </w:r>
    </w:p>
    <w:p>
      <w:pPr>
        <w:pStyle w:val="FirstParagraph"/>
      </w:pPr>
      <w:r>
        <w:t xml:space="preserve">Al-Khalifa, A., et al. (2021). "The Qatar National Research Fund and the Advancement of Astrophysics in the Middle East." Journal of Middle Eastern Science Policy, 14(2), 112-129.</w:t>
      </w:r>
    </w:p>
    <w:p>
      <w:pPr>
        <w:pStyle w:val="BodyText"/>
      </w:pPr>
      <w:r>
        <w:t xml:space="preserve">This article provides a comprehensive overview of how state-sponsored funding in Qatar Doha has enabled local astronomers to participate in international collaborations. The authors detail the establishment of specialized laboratories and the recruitment of global talent to work alongside Qatari nationals. For the astronomer based in Doha, this document is crucial as it outlines the financial and institutional support systems available. It argues that the role of the astronomer in Qatar is no longer limited to observation but extends to data analysis and theoretical modeling supported by high-performance computing centers located in the capital.</w:t>
      </w:r>
    </w:p>
    <w:p>
      <w:pPr>
        <w:pStyle w:val="BodyText"/>
      </w:pPr>
      <w:r>
        <w:t xml:space="preserve">Hamad Bin Khalifa University. (2023). "Annual Report on the Physics and Astronomy Program." Doha, Qatar: HBKU Press.</w:t>
      </w:r>
    </w:p>
    <w:p>
      <w:pPr>
        <w:pStyle w:val="BodyText"/>
      </w:pPr>
      <w:r>
        <w:t xml:space="preserve">As a primary source, this annual report offers direct insight into the curriculum and research output of one of the leading institutions for astronomers in Qatar Doha. The report highlights specific projects involving exoplanet detection and cosmology. It is particularly relevant for understanding the day-to-day responsibilities of an astronomer in this region, which include teaching graduate students, securing grants, and publishing in high-impact journals. The document underscores the university's commitment to positioning Doha as a center of excellence for space science in the Gulf region.</w:t>
      </w:r>
    </w:p>
    <w:bookmarkEnd w:id="21"/>
    <w:bookmarkStart w:id="22" w:name="education-and-public-outreach"/>
    <w:p>
      <w:pPr>
        <w:pStyle w:val="Heading2"/>
      </w:pPr>
      <w:r>
        <w:t xml:space="preserve">Education and Public Outreach</w:t>
      </w:r>
    </w:p>
    <w:p>
      <w:pPr>
        <w:pStyle w:val="FirstParagraph"/>
      </w:pPr>
      <w:r>
        <w:t xml:space="preserve">Al-Thani, M. (2022). "Stargazing in the Desert: Public Engagement Strategies for Astronomers in Doha." International Journal of Science Communication, 8(4), 45-58.</w:t>
      </w:r>
    </w:p>
    <w:p>
      <w:pPr>
        <w:pStyle w:val="BodyText"/>
      </w:pPr>
      <w:r>
        <w:t xml:space="preserve">This paper examines the unique challenges and opportunities faced by astronomers in Qatar Doha when engaging with the public. Due to the clear skies and low light pollution in surrounding areas, Doha offers an ideal environment for public astronomy events. The author discusses how astronomers must adapt their communication styles to cater to a diverse population, including expatriates and local Qatari citizens. The text emphasizes that the modern astronomer in Doha acts as a cultural ambassador, using the night sky to foster scientific literacy and inspire the next generation of researchers in the country.</w:t>
      </w:r>
    </w:p>
    <w:p>
      <w:pPr>
        <w:pStyle w:val="BodyText"/>
      </w:pPr>
      <w:r>
        <w:t xml:space="preserve">Qatar Science and Technology Park. (2020). "Innovation in STEM: The Astronomer's Role in National Development." Doha: QSTP Publications.</w:t>
      </w:r>
    </w:p>
    <w:p>
      <w:pPr>
        <w:pStyle w:val="BodyText"/>
      </w:pPr>
      <w:r>
        <w:t xml:space="preserve">This publication connects the work of the astronomer directly to Qatar's National Vision 2030. It argues that the skills developed by astronomers—such as complex problem-solving and data analytics—are transferable to other sectors of the Qatari economy. For an astronomer working in Doha, this document is essential reading as it contextualizes their scientific work within the broader goals of national development. It suggests that astronomers in Qatar are expected to contribute to the country's transition to a knowledge-based economy through interdisciplinary collaboration.</w:t>
      </w:r>
    </w:p>
    <w:bookmarkEnd w:id="22"/>
    <w:bookmarkStart w:id="23" w:name="cultural-heritage-and-islamic-astronomy"/>
    <w:p>
      <w:pPr>
        <w:pStyle w:val="Heading2"/>
      </w:pPr>
      <w:r>
        <w:t xml:space="preserve">Cultural Heritage and Islamic Astronomy</w:t>
      </w:r>
    </w:p>
    <w:p>
      <w:pPr>
        <w:pStyle w:val="FirstParagraph"/>
      </w:pPr>
      <w:r>
        <w:t xml:space="preserve">Salim, R. (2019). "Reviving the Legacy: Islamic Astronomy in Modern Qatar." Journal of Islamic Heritage Studies, 11(1), 22-35.</w:t>
      </w:r>
    </w:p>
    <w:p>
      <w:pPr>
        <w:pStyle w:val="BodyText"/>
      </w:pPr>
      <w:r>
        <w:t xml:space="preserve">This article explores the historical significance of astronomy in the Islamic world and its relevance to contemporary Qatar Doha. It details how modern astronomers in the region are collaborating with historians to preserve ancient astronomical instruments and manuscripts found in the Gulf. The text highlights the importance of understanding the historical context of navigation and timekeeping in the desert environment. For the astronomer in Doha, this work provides a framework for integrating cultural heritage into modern scientific practice, fostering a sense of continuity between the past and the future of science in Qatar.</w:t>
      </w:r>
    </w:p>
    <w:p>
      <w:pPr>
        <w:pStyle w:val="BodyText"/>
      </w:pPr>
      <w:r>
        <w:t xml:space="preserve">National Museum of Qatar. (2021). "Exhibition Catalog: The Sky Above Us." Doha: NMQ.</w:t>
      </w:r>
    </w:p>
    <w:p>
      <w:pPr>
        <w:pStyle w:val="BodyText"/>
      </w:pPr>
      <w:r>
        <w:t xml:space="preserve">This catalog documents a major exhibition held in Doha that showcased the intersection of art, culture, and astronomy. It features contributions from local astronomers who provided scientific accuracy to the displays. The document is valuable for understanding how astronomers in Qatar Doha engage with the arts and humanities. It demonstrates that the role of the astronomer extends beyond the laboratory and observatory into the realm of cultural interpretation, helping the public of Doha appreciate the scientific wonders of the universe through a culturally resonant lens.</w:t>
      </w:r>
    </w:p>
    <w:bookmarkEnd w:id="23"/>
    <w:bookmarkStart w:id="24" w:name="environmental-and-technical-challenges"/>
    <w:p>
      <w:pPr>
        <w:pStyle w:val="Heading2"/>
      </w:pPr>
      <w:r>
        <w:t xml:space="preserve">Environmental and Technical Challenges</w:t>
      </w:r>
    </w:p>
    <w:p>
      <w:pPr>
        <w:pStyle w:val="FirstParagraph"/>
      </w:pPr>
      <w:r>
        <w:t xml:space="preserve">Al-Mannai, K., &amp; Smith, J. (2023). "Optical Astronomy in Arid Climates: Challenges and Solutions in the Doha Region." Astrophysical Journal Letters, 945(2), L12-L18.</w:t>
      </w:r>
    </w:p>
    <w:p>
      <w:pPr>
        <w:pStyle w:val="BodyText"/>
      </w:pPr>
      <w:r>
        <w:t xml:space="preserve">This technical paper addresses the specific environmental conditions that astronomers in Qatar Doha must contend with, such as sandstorms and high humidity. The authors propose innovative engineering solutions for protecting sensitive optical equipment. This document is critical for any astronomer planning to conduct observational research in the region. It provides practical data on atmospheric transparency and seeing conditions, offering a realistic assessment of the technical requirements for maintaining an observatory or research facility in the capital city of Qatar.</w:t>
      </w:r>
    </w:p>
    <w:bookmarkEnd w:id="24"/>
    <w:p>
      <w:pPr>
        <w:pStyle w:val="BodyText"/>
      </w:pPr>
      <w:r>
        <w:t xml:space="preserve">Document generated for educational purposes regarding the scientific community in Qatar Doha.</w:t>
      </w:r>
    </w:p>
    <w:p>
      <w:pPr>
        <w:pStyle w:val="BodyText"/>
      </w:pPr>
      <w:r>
        <w:t xml:space="preserve">© 2023 Annotated Bibliography Series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Astronomer in Qatar Doha</dc:title>
  <dc:creator/>
  <dc:language>en</dc:language>
  <cp:keywords/>
  <dcterms:created xsi:type="dcterms:W3CDTF">2026-08-07T02:11:07Z</dcterms:created>
  <dcterms:modified xsi:type="dcterms:W3CDTF">2026-08-07T02:11:07Z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