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1" w:name="annotated-bibliography"/>
    <w:p>
      <w:pPr>
        <w:pStyle w:val="Heading1"/>
      </w:pPr>
      <w:r>
        <w:t xml:space="preserve">Annotated Bibliography</w:t>
      </w:r>
    </w:p>
    <w:bookmarkStart w:id="20" w:name="X840e8e73d0a7cd98893cd3b9346962df9a90a6d"/>
    <w:p>
      <w:pPr>
        <w:pStyle w:val="Heading2"/>
      </w:pPr>
      <w:r>
        <w:t xml:space="preserve">The Role of the Astronomer in the United Arab Emirates: A Focus on Abu Dhabi</w:t>
      </w:r>
    </w:p>
    <w:p>
      <w:pPr>
        <w:pStyle w:val="FirstParagraph"/>
      </w:pPr>
      <w:r>
        <w:rPr>
          <w:bCs/>
          <w:b/>
        </w:rPr>
        <w:t xml:space="preserve">Subject:</w:t>
      </w:r>
      <w:r>
        <w:t xml:space="preserve"> </w:t>
      </w:r>
      <w:r>
        <w:t xml:space="preserve">Astronomy, Space Science, and National Development</w:t>
      </w:r>
    </w:p>
    <w:p>
      <w:pPr>
        <w:pStyle w:val="BodyText"/>
      </w:pPr>
      <w:r>
        <w:rPr>
          <w:bCs/>
          <w:b/>
        </w:rPr>
        <w:t xml:space="preserve">Region:</w:t>
      </w:r>
      <w:r>
        <w:t xml:space="preserve"> </w:t>
      </w:r>
      <w:r>
        <w:t xml:space="preserve">Abu Dhabi, United Arab Emirates</w:t>
      </w:r>
    </w:p>
    <w:bookmarkEnd w:id="20"/>
    <w:bookmarkEnd w:id="21"/>
    <w:p>
      <w:pPr>
        <w:pStyle w:val="BodyText"/>
      </w:pPr>
      <w:r>
        <w:t xml:space="preserve">This annotated bibliography explores the evolving role of the astronomer within the context of the United Arab Emirates, specifically focusing on the capital city of Abu Dhabi. As the UAE transitions from an oil-based economy to a knowledge-based society, the figure of the astronomer has shifted from a purely academic researcher to a strategic asset in national development. The following sources highlight the infrastructure projects, such as the Mohamed bin Rashid Space Centre and the International Center for Astronomy and Astrophysics (ICAA), and the educational initiatives that are redefining astronomical research in the region.</w:t>
      </w:r>
    </w:p>
    <w:bookmarkStart w:id="22" w:name="introduction-to-the-uae-space-sector"/>
    <w:p>
      <w:pPr>
        <w:pStyle w:val="Heading2"/>
      </w:pPr>
      <w:r>
        <w:t xml:space="preserve">Introduction to the UAE Space Sector</w:t>
      </w:r>
    </w:p>
    <w:p>
      <w:pPr>
        <w:pStyle w:val="FirstParagraph"/>
      </w:pPr>
      <w:r>
        <w:t xml:space="preserve">Al-Mulla, A. (2021).</w:t>
      </w:r>
      <w:r>
        <w:t xml:space="preserve"> </w:t>
      </w:r>
      <w:r>
        <w:rPr>
          <w:iCs/>
          <w:i/>
        </w:rPr>
        <w:t xml:space="preserve">The Rise of the Emirates Space Program: From Mars to the Moon</w:t>
      </w:r>
      <w:r>
        <w:t xml:space="preserve">. Abu Dhabi: Emirates Media Publishing.</w:t>
      </w:r>
    </w:p>
    <w:p>
      <w:pPr>
        <w:pStyle w:val="BodyText"/>
      </w:pPr>
      <w:r>
        <w:t xml:space="preserve">This comprehensive overview details the strategic roadmap of the United Arab Emirates' space sector. Al-Mulla provides critical context for understanding why the UAE, and specifically Abu Dhabi, has invested heavily in astronomy. The text argues that the astronomer is no longer just a scientist but a symbol of national ambition. It covers the establishment of key institutions in Abu Dhabi and explains how the clear desert skies of the region are being leveraged for high-level research. This source is essential for understanding the political and economic motivations behind the recruitment and support of astronomers in the UAE.</w:t>
      </w:r>
    </w:p>
    <w:bookmarkEnd w:id="22"/>
    <w:bookmarkStart w:id="23" w:name="Xba4c76512a10c5e2d870fdb17ab0267b6775d42"/>
    <w:p>
      <w:pPr>
        <w:pStyle w:val="Heading2"/>
      </w:pPr>
      <w:r>
        <w:t xml:space="preserve">Infrastructure and Research Facilities in Abu Dhabi</w:t>
      </w:r>
    </w:p>
    <w:p>
      <w:pPr>
        <w:pStyle w:val="FirstParagraph"/>
      </w:pPr>
      <w:r>
        <w:t xml:space="preserve">International Center for Astronomy and Astrophysics (ICAA). (2023).</w:t>
      </w:r>
      <w:r>
        <w:t xml:space="preserve"> </w:t>
      </w:r>
      <w:r>
        <w:rPr>
          <w:iCs/>
          <w:i/>
        </w:rPr>
        <w:t xml:space="preserve">Annual Report: Advancing Astrophysics in the Middle East</w:t>
      </w:r>
      <w:r>
        <w:t xml:space="preserve">. Abu Dhabi: ICAA.</w:t>
      </w:r>
    </w:p>
    <w:p>
      <w:pPr>
        <w:pStyle w:val="BodyText"/>
      </w:pPr>
      <w:r>
        <w:t xml:space="preserve">The ICAA, located in Abu Dhabi, is a pivotal institution for the modern astronomer in the region. This annual report outlines the center's mission to foster international collaboration and local talent. It details the specific research areas prioritized by the center, including exoplanet detection and high-energy astrophysics. For an astronomer considering a career in Abu Dhabi, this document provides factual data on available resources, telescope access, and the collaborative environment with global universities. It highlights how Abu Dhabi is positioning itself as a hub for astronomical data analysis in the Middle East.</w:t>
      </w:r>
    </w:p>
    <w:p>
      <w:pPr>
        <w:pStyle w:val="BodyText"/>
      </w:pPr>
      <w:r>
        <w:t xml:space="preserve">Khalifa University. (2022).</w:t>
      </w:r>
      <w:r>
        <w:t xml:space="preserve"> </w:t>
      </w:r>
      <w:r>
        <w:rPr>
          <w:iCs/>
          <w:i/>
        </w:rPr>
        <w:t xml:space="preserve">Department of Physics and Astronomy: Strategic Plan 2022-2027</w:t>
      </w:r>
      <w:r>
        <w:t xml:space="preserve">. Abu Dhabi: Khalifa University Press.</w:t>
      </w:r>
    </w:p>
    <w:p>
      <w:pPr>
        <w:pStyle w:val="BodyText"/>
      </w:pPr>
      <w:r>
        <w:t xml:space="preserve">As one of the leading research universities in the United Arab Emirates, Khalifa University plays a central role in training the next generation of astronomers. This strategic plan outlines the department's goals for expanding its research capabilities in Abu Dhabi. It emphasizes the integration of theoretical astronomy with practical engineering, reflecting the UAE's broader focus on applied sciences. The document is valuable for understanding the academic pathways available to astronomers in Abu Dhabi and the university's commitment to securing funding for large-scale astronomical projects.</w:t>
      </w:r>
    </w:p>
    <w:bookmarkEnd w:id="23"/>
    <w:bookmarkStart w:id="24" w:name="public-engagement-and-education"/>
    <w:p>
      <w:pPr>
        <w:pStyle w:val="Heading2"/>
      </w:pPr>
      <w:r>
        <w:t xml:space="preserve">Public Engagement and Education</w:t>
      </w:r>
    </w:p>
    <w:p>
      <w:pPr>
        <w:pStyle w:val="FirstParagraph"/>
      </w:pPr>
      <w:r>
        <w:t xml:space="preserve">Al-Farsi, N. (2020). "Stargazing in the City of Light: Public Astronomy in Abu Dhabi."</w:t>
      </w:r>
      <w:r>
        <w:t xml:space="preserve"> </w:t>
      </w:r>
      <w:r>
        <w:rPr>
          <w:iCs/>
          <w:i/>
        </w:rPr>
        <w:t xml:space="preserve">Journal of Science Communication in the Gulf</w:t>
      </w:r>
      <w:r>
        <w:t xml:space="preserve">, 15(2), 45-62.</w:t>
      </w:r>
    </w:p>
    <w:p>
      <w:pPr>
        <w:pStyle w:val="BodyText"/>
      </w:pPr>
      <w:r>
        <w:t xml:space="preserve">This article examines the role of the astronomer as an educator and public figure in Abu Dhabi. Al-Farsi discusses various outreach programs, including those organized by the Abu Dhabi Science Festival and local museums. The text argues that in the United Arab Emirates, astronomers are expected to bridge the gap between complex scientific concepts and the general public. It provides case studies of successful engagement initiatives that have increased interest in STEM fields among Emirati youth. This source is crucial for understanding the societal expectations placed on astronomers working in Abu Dhabi.</w:t>
      </w:r>
    </w:p>
    <w:p>
      <w:pPr>
        <w:pStyle w:val="BodyText"/>
      </w:pPr>
      <w:r>
        <w:t xml:space="preserve">Zayed University. (2021).</w:t>
      </w:r>
      <w:r>
        <w:t xml:space="preserve"> </w:t>
      </w:r>
      <w:r>
        <w:rPr>
          <w:iCs/>
          <w:i/>
        </w:rPr>
        <w:t xml:space="preserve">Science Outreach Initiatives: Connecting Abu Dhabi to the Cosmos</w:t>
      </w:r>
      <w:r>
        <w:t xml:space="preserve">. Abu Dhabi: Zayed University Research Office.</w:t>
      </w:r>
    </w:p>
    <w:p>
      <w:pPr>
        <w:pStyle w:val="BodyText"/>
      </w:pPr>
      <w:r>
        <w:t xml:space="preserve">This report details the efforts of Zayed University to promote astronomy education within the community of Abu Dhabi. It highlights partnerships with schools and community centers to bring astronomical experiences to students. The document underscores the importance of localizing science education, ensuring that the curriculum resonates with the cultural context of the United Arab Emirates. For astronomers, this source illustrates the opportunities for community engagement and the value placed on educational outreach in the region.</w:t>
      </w:r>
    </w:p>
    <w:bookmarkEnd w:id="24"/>
    <w:bookmarkStart w:id="25" w:name="X4c913108fae0ce86626f841b08a5aa453c72efe"/>
    <w:p>
      <w:pPr>
        <w:pStyle w:val="Heading2"/>
      </w:pPr>
      <w:r>
        <w:t xml:space="preserve">International Collaboration and Future Prospects</w:t>
      </w:r>
    </w:p>
    <w:p>
      <w:pPr>
        <w:pStyle w:val="FirstParagraph"/>
      </w:pPr>
      <w:r>
        <w:t xml:space="preserve">United Arab Emirates Space Agency (UAESA). (2023).</w:t>
      </w:r>
      <w:r>
        <w:t xml:space="preserve"> </w:t>
      </w:r>
      <w:r>
        <w:rPr>
          <w:iCs/>
          <w:i/>
        </w:rPr>
        <w:t xml:space="preserve">National Space Strategy: Vision 2031</w:t>
      </w:r>
      <w:r>
        <w:t xml:space="preserve">. Abu Dhabi: UAESA.</w:t>
      </w:r>
    </w:p>
    <w:p>
      <w:pPr>
        <w:pStyle w:val="BodyText"/>
      </w:pPr>
      <w:r>
        <w:t xml:space="preserve">The National Space Strategy is the definitive policy document guiding the UAE's space activities. It outlines the government's commitment to expanding its presence in space exploration and research. The strategy emphasizes the need for international partnerships and the development of a robust local workforce, including astronomers and astrophysicists. This document is vital for understanding the long-term vision for astronomy in Abu Dhabi and the opportunities it presents for researchers. It also highlights the UAE's ambition to contribute to global scientific knowledge.</w:t>
      </w:r>
    </w:p>
    <w:p>
      <w:pPr>
        <w:pStyle w:val="BodyText"/>
      </w:pPr>
      <w:r>
        <w:t xml:space="preserve">Smith, J., &amp; Al-Mansoori, K. (2022). "Collaborative Astronomy: The UAE's Role in Global Research Networks."</w:t>
      </w:r>
      <w:r>
        <w:t xml:space="preserve"> </w:t>
      </w:r>
      <w:r>
        <w:rPr>
          <w:iCs/>
          <w:i/>
        </w:rPr>
        <w:t xml:space="preserve">International Journal of Space Science</w:t>
      </w:r>
      <w:r>
        <w:t xml:space="preserve">, 28(4), 112-129.</w:t>
      </w:r>
    </w:p>
    <w:p>
      <w:pPr>
        <w:pStyle w:val="BodyText"/>
      </w:pPr>
      <w:r>
        <w:t xml:space="preserve">This peer-reviewed article analyzes the UAE's integration into global astronomical research networks. Smith and Al-Mansoori discuss how Abu Dhabi-based astronomers are collaborating with institutions in Europe, North America, and Asia. The article highlights specific projects where UAE researchers have made significant contributions, such as data analysis for the James Webb Space Telescope. It provides evidence that the UAE is not just a consumer of space technology but an active participant in cutting-edge astronomical research. This source is important for assessing the scientific credibility and global reach of astronomy programs in Abu Dhabi.</w:t>
      </w:r>
    </w:p>
    <w:p>
      <w:pPr>
        <w:pStyle w:val="BodyText"/>
      </w:pPr>
      <w:r>
        <w:t xml:space="preserve">Document prepared for educational and informational purposes regarding the field of Astronomy in Abu Dhabi, United Arab Emirates.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the United Arab Emirates, Abu Dhabi</dc:title>
  <dc:creator/>
  <dc:language>en</dc:language>
  <cp:keywords/>
  <dcterms:created xsi:type="dcterms:W3CDTF">2026-08-07T11:17:47Z</dcterms:created>
  <dcterms:modified xsi:type="dcterms:W3CDTF">2026-08-07T11:17:47Z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