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Astronomer in United Kingdom London</w:t>
      </w:r>
    </w:p>
    <w:p>
      <w:pPr>
        <w:pStyle w:val="BodyText"/>
      </w:pPr>
      <w:r>
        <w:rPr>
          <w:bCs/>
          <w:b/>
        </w:rPr>
        <w:t xml:space="preserve">Context:</w:t>
      </w:r>
      <w:r>
        <w:t xml:space="preserve"> </w:t>
      </w:r>
      <w:r>
        <w:t xml:space="preserve">Historical, Scientific, and Cultural Perspectives</w:t>
      </w:r>
    </w:p>
    <w:bookmarkEnd w:id="20"/>
    <w:p>
      <w:pPr>
        <w:pStyle w:val="BodyText"/>
      </w:pPr>
      <w:r>
        <w:t xml:space="preserve">This annotated bibliography compiles essential literature regarding the role, history, and impact of the astronomer within the specific context of United Kingdom London. From the establishment of the Royal Observatory at Greenwich to the modern-day contributions of scientists at Imperial College London and the University College London, the city has served as a global epicentre for astronomical discovery. The following entries explore the intersection of celestial science, imperial history, and urban culture in the capital.</w:t>
      </w:r>
    </w:p>
    <w:bookmarkStart w:id="21" w:name="Xf85b9aedca8779777485e76d4c30d346b11503a"/>
    <w:p>
      <w:pPr>
        <w:pStyle w:val="Heading2"/>
      </w:pPr>
      <w:r>
        <w:t xml:space="preserve">Historical Foundations and the Royal Observatory</w:t>
      </w:r>
    </w:p>
    <w:p>
      <w:pPr>
        <w:pStyle w:val="FirstParagraph"/>
      </w:pPr>
      <w:r>
        <w:t xml:space="preserve">Sobel, Dava.</w:t>
      </w:r>
      <w:r>
        <w:t xml:space="preserve"> </w:t>
      </w:r>
      <w:r>
        <w:rPr>
          <w:iCs/>
          <w:i/>
        </w:rPr>
        <w:t xml:space="preserve">Longitude: The True Story of a Lone Genius Who Solved the Greatest Scientific Problem of His Time</w:t>
      </w:r>
      <w:r>
        <w:t xml:space="preserve">. Walker &amp; Company, 1995.</w:t>
      </w:r>
    </w:p>
    <w:p>
      <w:pPr>
        <w:pStyle w:val="BodyText"/>
      </w:pPr>
      <w:r>
        <w:t xml:space="preserve">While not exclusively about London, this seminal work is indispensable for understanding the astronomer's role in 18th-century United Kingdom London. Sobel details the critical work of John Harrison and the Board of Longitude, highlighting how the Royal Observatory at Greenwich became the world's timekeeper. The text elucidates how astronomers in London were not merely observers of the stars but practical problem-solvers whose work secured British naval dominance. It provides a rich narrative of the scientific community in London during the Georgian era, illustrating the tension between theoretical astronomers and practical instrument makers.</w:t>
      </w:r>
    </w:p>
    <w:p>
      <w:pPr>
        <w:pStyle w:val="BodyText"/>
      </w:pPr>
      <w:r>
        <w:t xml:space="preserve">Bennett, J. R.</w:t>
      </w:r>
      <w:r>
        <w:t xml:space="preserve"> </w:t>
      </w:r>
      <w:r>
        <w:rPr>
          <w:iCs/>
          <w:i/>
        </w:rPr>
        <w:t xml:space="preserve">Greenwich: The Royal Observatory</w:t>
      </w:r>
      <w:r>
        <w:t xml:space="preserve">. HMSO, 1976.</w:t>
      </w:r>
    </w:p>
    <w:p>
      <w:pPr>
        <w:pStyle w:val="BodyText"/>
      </w:pPr>
      <w:r>
        <w:t xml:space="preserve">This authoritative text offers a comprehensive history of the Royal Observatory, Greenwich, a cornerstone of London's scientific heritage. Bennett traces the lineage of the Astronomer Royal from Flamsteed to modern times, detailing the evolution of astronomical methods within the capital. For a reader interested in the institutional framework of the astronomer in United Kingdom London, this book is vital. It discusses the physical expansion of the observatory, the political pressures faced by its directors, and the eventual move of operations to Herstmonceux and Cambridge due to London's light pollution, marking a significant shift in the city's astronomical landscape.</w:t>
      </w:r>
    </w:p>
    <w:bookmarkEnd w:id="21"/>
    <w:bookmarkStart w:id="22" w:name="X523ed17b97e922a60d5f2d5b0610245233b4704"/>
    <w:p>
      <w:pPr>
        <w:pStyle w:val="Heading2"/>
      </w:pPr>
      <w:r>
        <w:t xml:space="preserve">Modern Research and Academic Institutions</w:t>
      </w:r>
    </w:p>
    <w:p>
      <w:pPr>
        <w:pStyle w:val="FirstParagraph"/>
      </w:pPr>
      <w:r>
        <w:t xml:space="preserve">Hawking, Stephen.</w:t>
      </w:r>
      <w:r>
        <w:t xml:space="preserve"> </w:t>
      </w:r>
      <w:r>
        <w:rPr>
          <w:iCs/>
          <w:i/>
        </w:rPr>
        <w:t xml:space="preserve">A Brief History of Time</w:t>
      </w:r>
      <w:r>
        <w:t xml:space="preserve">. Bantam Books, 1988.</w:t>
      </w:r>
    </w:p>
    <w:p>
      <w:pPr>
        <w:pStyle w:val="BodyText"/>
      </w:pPr>
      <w:r>
        <w:t xml:space="preserve">Although a global bestseller, this work is deeply rooted in the academic environment of United Kingdom London, specifically Cambridge and the broader British scientific tradition. Hawking, a prominent figure in theoretical physics and cosmology, represents the modern astronomer whose work transcends the telescope. This bibliography includes this text to highlight the intellectual output of British cosmologists. It demonstrates how the astronomer in the modern era engages with the public, using London-based publishing and media platforms to disseminate complex theories about black holes and the Big Bang, thereby shaping the public's understanding of the universe.</w:t>
      </w:r>
    </w:p>
    <w:p>
      <w:pPr>
        <w:pStyle w:val="BodyText"/>
      </w:pPr>
      <w:r>
        <w:t xml:space="preserve">University College London.</w:t>
      </w:r>
      <w:r>
        <w:t xml:space="preserve"> </w:t>
      </w:r>
      <w:r>
        <w:rPr>
          <w:iCs/>
          <w:i/>
        </w:rPr>
        <w:t xml:space="preserve">The Mullard Space Science Laboratory: A History of Innovation</w:t>
      </w:r>
      <w:r>
        <w:t xml:space="preserve">. UCL Press, 2010.</w:t>
      </w:r>
    </w:p>
    <w:p>
      <w:pPr>
        <w:pStyle w:val="BodyText"/>
      </w:pPr>
      <w:r>
        <w:t xml:space="preserve">This institutional history provides insight into the work of astronomers and space scientists associated with UCL, a major research hub in London. The Mullard Space Science Laboratory (MSSL), though physically located in Dorking, is an integral part of London's academic ecosystem. The text details the contributions of London-based astronomers to satellite technology and solar physics. It is a crucial resource for understanding how the astronomer in United Kingdom London has adapted to the space age, moving from ground-based observation to the design and operation of space-borne instruments that orbit the Earth and beyond.</w:t>
      </w:r>
    </w:p>
    <w:bookmarkEnd w:id="22"/>
    <w:bookmarkStart w:id="23" w:name="cultural-impact-and-public-engagement"/>
    <w:p>
      <w:pPr>
        <w:pStyle w:val="Heading2"/>
      </w:pPr>
      <w:r>
        <w:t xml:space="preserve">Cultural Impact and Public Engagement</w:t>
      </w:r>
    </w:p>
    <w:p>
      <w:pPr>
        <w:pStyle w:val="FirstParagraph"/>
      </w:pPr>
      <w:r>
        <w:t xml:space="preserve">Gribbin, John.</w:t>
      </w:r>
      <w:r>
        <w:t xml:space="preserve"> </w:t>
      </w:r>
      <w:r>
        <w:rPr>
          <w:iCs/>
          <w:i/>
        </w:rPr>
        <w:t xml:space="preserve">In Search of the Big Bang</w:t>
      </w:r>
      <w:r>
        <w:t xml:space="preserve">. Bantam Books, 1991.</w:t>
      </w:r>
    </w:p>
    <w:p>
      <w:pPr>
        <w:pStyle w:val="BodyText"/>
      </w:pPr>
      <w:r>
        <w:t xml:space="preserve">John Gribbin is a prominent science writer based in the United Kingdom, and his work reflects the vibrant culture of astronomical communication in London. This book chronicles the history of cosmology, emphasizing the contributions of British astronomers. It serves as an example of how the astronomer's narrative is constructed for a lay audience in London. The text is valuable for this bibliography as it bridges the gap between academic research conducted in London's universities and the public's fascination with the cosmos, showcasing the role of the science communicator as an extension of the astronomer's profession.</w:t>
      </w:r>
    </w:p>
    <w:p>
      <w:pPr>
        <w:pStyle w:val="BodyText"/>
      </w:pPr>
      <w:r>
        <w:t xml:space="preserve">Royal Museums Greenwich.</w:t>
      </w:r>
      <w:r>
        <w:t xml:space="preserve"> </w:t>
      </w:r>
      <w:r>
        <w:rPr>
          <w:iCs/>
          <w:i/>
        </w:rPr>
        <w:t xml:space="preserve">Time and the Cosmos: Exhibitions and Collections</w:t>
      </w:r>
      <w:r>
        <w:t xml:space="preserve">. RMG Publications, 2015.</w:t>
      </w:r>
    </w:p>
    <w:p>
      <w:pPr>
        <w:pStyle w:val="BodyText"/>
      </w:pPr>
      <w:r>
        <w:t xml:space="preserve">This publication catalogues the exhibits at the Royal Museums Greenwich, a major cultural destination in London. It explores how the history of the astronomer is preserved and presented to the public. The text discusses the significance of artifacts such as the original transit instruments and the Prime Meridian line. For this bibliography, it is essential as it highlights the museum's role in maintaining the legacy of the astronomer in United Kingdom London. It illustrates how historical scientific achievements are integrated into the city's cultural identity, attracting tourists and students alike to engage with the history of astronomy.</w:t>
      </w:r>
    </w:p>
    <w:bookmarkEnd w:id="23"/>
    <w:bookmarkStart w:id="24" w:name="conclusion"/>
    <w:p>
      <w:pPr>
        <w:pStyle w:val="Heading2"/>
      </w:pPr>
      <w:r>
        <w:t xml:space="preserve">Conclusion</w:t>
      </w:r>
    </w:p>
    <w:p>
      <w:pPr>
        <w:pStyle w:val="FirstParagraph"/>
      </w:pPr>
      <w:r>
        <w:t xml:space="preserve">The selected works in this annotated bibliography demonstrate that the astronomer in United Kingdom London has played a multifaceted role throughout history. From solving the problem of longitude to exploring the frontiers of theoretical physics, London has been a central stage for astronomical advancement. These sources provide a comprehensive overview of the scientific, historical, and cultural dimensions of astronomy in the capital, offering valuable insights for researchers and enthusiasts alike.</w:t>
      </w:r>
    </w:p>
    <w:bookmarkEnd w:id="24"/>
    <w:p>
      <w:pPr>
        <w:pStyle w:val="BodyText"/>
      </w:pPr>
      <w:r>
        <w:t xml:space="preserve">© 2023 Annotated Bibliography on the Astronomer in United Kingdom London.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United Kingdom London</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