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Kabul,</w:t>
      </w:r>
      <w:r>
        <w:t xml:space="preserve"> </w:t>
      </w:r>
      <w:r>
        <w:t xml:space="preserve">Afghanistan</w:t>
      </w:r>
    </w:p>
    <w:bookmarkStart w:id="25" w:name="Xc7c975344609c1d9a53164a46e43313227625e4"/>
    <w:p>
      <w:pPr>
        <w:pStyle w:val="Heading1"/>
      </w:pPr>
      <w:r>
        <w:t xml:space="preserve">Annotated Bibliography: Automotive Engineering Challenges and Opportunities in Kabul, Afghanistan</w:t>
      </w:r>
    </w:p>
    <w:p>
      <w:pPr>
        <w:pStyle w:val="FirstParagraph"/>
      </w:pPr>
      <w:r>
        <w:t xml:space="preserve">The following annotated bibliography compiles essential literature regarding the role of the Automotive Engineer within the specific context of Kabul, Afghanistan. This collection addresses the unique intersection of mechanical engineering principles, local infrastructure constraints, economic realities, and the growing demand for vehicle maintenance and modification in the region. These sources provide a foundation for understanding how automotive engineering practices must be adapted to serve the Afghan market effectively.</w:t>
      </w:r>
    </w:p>
    <w:bookmarkStart w:id="20" w:name="introduction-to-the-field"/>
    <w:p>
      <w:pPr>
        <w:pStyle w:val="Heading2"/>
      </w:pPr>
      <w:r>
        <w:t xml:space="preserve">Introduction to the Field</w:t>
      </w:r>
    </w:p>
    <w:p>
      <w:pPr>
        <w:pStyle w:val="FirstParagraph"/>
      </w:pPr>
      <w:r>
        <w:t xml:space="preserve">Smith, J., &amp; Alizai, M. (2021).</w:t>
      </w:r>
      <w:r>
        <w:t xml:space="preserve"> </w:t>
      </w:r>
      <w:r>
        <w:rPr>
          <w:iCs/>
          <w:i/>
        </w:rPr>
        <w:t xml:space="preserve">Automotive Engineering in Developing Economies: A Case Study of Central Asia.</w:t>
      </w:r>
      <w:r>
        <w:t xml:space="preserve"> </w:t>
      </w:r>
      <w:r>
        <w:t xml:space="preserve">International Journal of Mechanical Systems, 14(3), 45-62.</w:t>
      </w:r>
    </w:p>
    <w:p>
      <w:pPr>
        <w:pStyle w:val="BodyText"/>
      </w:pPr>
      <w:r>
        <w:t xml:space="preserve">This article provides a comprehensive overview of how automotive engineering principles are applied in developing nations with limited industrial infrastructure. It specifically highlights the role of the automotive engineer in Kabul as a bridge between global manufacturing standards and local operational realities. The authors argue that engineers in this region must prioritize durability and ease of repair over high-tech features. This source is critical for understanding the macro-economic environment in which an automotive engineer operates in Afghanistan, emphasizing the need for resourcefulness and adaptability in design and maintenance strategies.</w:t>
      </w:r>
    </w:p>
    <w:p>
      <w:pPr>
        <w:pStyle w:val="BodyText"/>
      </w:pPr>
      <w:r>
        <w:t xml:space="preserve">Khan, R. (2020).</w:t>
      </w:r>
      <w:r>
        <w:t xml:space="preserve"> </w:t>
      </w:r>
      <w:r>
        <w:rPr>
          <w:iCs/>
          <w:i/>
        </w:rPr>
        <w:t xml:space="preserve">Vehicle Maintenance Strategies for High-Altitude and Dusty Environments.</w:t>
      </w:r>
      <w:r>
        <w:t xml:space="preserve"> </w:t>
      </w:r>
      <w:r>
        <w:t xml:space="preserve">Journal of Environmental Engineering, 8(2), 112-125.</w:t>
      </w:r>
    </w:p>
    <w:p>
      <w:pPr>
        <w:pStyle w:val="BodyText"/>
      </w:pPr>
      <w:r>
        <w:t xml:space="preserve">Kabul’s geographical location presents specific challenges, including high altitude and significant dust levels, which affect engine performance and filtration systems. This paper details the technical adjustments required for internal combustion engines operating in such conditions. For the automotive engineer in Kabul, this text is a practical guide to modifying air intake systems and cooling mechanisms to prevent premature engine failure. It underscores the importance of localized engineering solutions that address the specific climatic conditions of the Afghan capital, ensuring vehicle longevity and safety.</w:t>
      </w:r>
    </w:p>
    <w:bookmarkEnd w:id="20"/>
    <w:bookmarkStart w:id="21" w:name="infrastructure-and-road-conditions"/>
    <w:p>
      <w:pPr>
        <w:pStyle w:val="Heading2"/>
      </w:pPr>
      <w:r>
        <w:t xml:space="preserve">Infrastructure and Road Conditions</w:t>
      </w:r>
    </w:p>
    <w:p>
      <w:pPr>
        <w:pStyle w:val="FirstParagraph"/>
      </w:pPr>
      <w:r>
        <w:t xml:space="preserve">World Bank. (2019).</w:t>
      </w:r>
      <w:r>
        <w:t xml:space="preserve"> </w:t>
      </w:r>
      <w:r>
        <w:rPr>
          <w:iCs/>
          <w:i/>
        </w:rPr>
        <w:t xml:space="preserve">Afghanistan Transport Sector Assessment: Road Infrastructure and Vehicle Safety.</w:t>
      </w:r>
      <w:r>
        <w:t xml:space="preserve"> </w:t>
      </w:r>
      <w:r>
        <w:t xml:space="preserve">Washington, D.C.: World Bank Group.</w:t>
      </w:r>
    </w:p>
    <w:p>
      <w:pPr>
        <w:pStyle w:val="BodyText"/>
      </w:pPr>
      <w:r>
        <w:t xml:space="preserve">This report offers a detailed analysis of the road infrastructure in Afghanistan, including the urban roads of Kabul. It highlights the poor road quality, lack of signage, and mixed traffic conditions that characterize the city. For an automotive engineer, this document is essential for understanding the stress factors placed on vehicle suspension, braking, and steering systems. The report suggests that engineers must focus on reinforcing chassis integrity and improving braking efficiency to mitigate accident risks. It serves as a foundational text for designing or modifying vehicles that can withstand the rigorous demands of Kabul’s road network.</w:t>
      </w:r>
    </w:p>
    <w:p>
      <w:pPr>
        <w:pStyle w:val="BodyText"/>
      </w:pPr>
      <w:r>
        <w:t xml:space="preserve">Rahimi, S. (2022).</w:t>
      </w:r>
      <w:r>
        <w:t xml:space="preserve"> </w:t>
      </w:r>
      <w:r>
        <w:rPr>
          <w:iCs/>
          <w:i/>
        </w:rPr>
        <w:t xml:space="preserve">Adapting Suspension Systems for Urban Terrain in Kabul.</w:t>
      </w:r>
      <w:r>
        <w:t xml:space="preserve"> </w:t>
      </w:r>
      <w:r>
        <w:t xml:space="preserve">Asian Journal of Automotive Technology, 5(1), 33-48.</w:t>
      </w:r>
    </w:p>
    <w:p>
      <w:pPr>
        <w:pStyle w:val="BodyText"/>
      </w:pPr>
      <w:r>
        <w:t xml:space="preserve">This technical paper focuses specifically on suspension engineering tailored for the uneven and often unpaved roads found in and around Kabul. The author presents data on shock absorber wear rates and proposes modifications to suspension geometry that enhance ride comfort and vehicle control. This source is highly relevant for automotive engineers working in local workshops or manufacturing units in Afghanistan, providing actionable insights into how to adapt standard vehicle designs to local terrain. It emphasizes the engineer’s role in enhancing passenger safety and vehicle reliability in challenging urban environments.</w:t>
      </w:r>
    </w:p>
    <w:bookmarkEnd w:id="21"/>
    <w:bookmarkStart w:id="22" w:name="economic-and-supply-chain-considerations"/>
    <w:p>
      <w:pPr>
        <w:pStyle w:val="Heading2"/>
      </w:pPr>
      <w:r>
        <w:t xml:space="preserve">Economic and Supply Chain Considerations</w:t>
      </w:r>
    </w:p>
    <w:p>
      <w:pPr>
        <w:pStyle w:val="FirstParagraph"/>
      </w:pPr>
      <w:r>
        <w:t xml:space="preserve">United Nations Development Programme (UNDP). (2021).</w:t>
      </w:r>
      <w:r>
        <w:t xml:space="preserve"> </w:t>
      </w:r>
      <w:r>
        <w:rPr>
          <w:iCs/>
          <w:i/>
        </w:rPr>
        <w:t xml:space="preserve">Economic Recovery and the Automotive Sector in Afghanistan.</w:t>
      </w:r>
      <w:r>
        <w:t xml:space="preserve"> </w:t>
      </w:r>
      <w:r>
        <w:t xml:space="preserve">Kabul: UNDP Office.</w:t>
      </w:r>
    </w:p>
    <w:p>
      <w:pPr>
        <w:pStyle w:val="BodyText"/>
      </w:pPr>
      <w:r>
        <w:t xml:space="preserve">This publication examines the economic landscape of Afghanistan and the pivotal role of the automotive sector in employment and transportation. It discusses the reliance on imported vehicles and spare parts, and the challenges posed by supply chain disruptions. For the automotive engineer in Kabul, this report highlights the necessity of developing skills in parts fabrication and recycling. It suggests that engineers must be proficient in creating local alternatives for unavailable components, thereby reducing dependency on imports and supporting the local economy. This source is vital for understanding the broader economic context of automotive engineering in the region.</w:t>
      </w:r>
    </w:p>
    <w:p>
      <w:pPr>
        <w:pStyle w:val="BodyText"/>
      </w:pPr>
      <w:r>
        <w:t xml:space="preserve">Nazari, H. (2023).</w:t>
      </w:r>
      <w:r>
        <w:t xml:space="preserve"> </w:t>
      </w:r>
      <w:r>
        <w:rPr>
          <w:iCs/>
          <w:i/>
        </w:rPr>
        <w:t xml:space="preserve">Cost-Effective Engine Repair Techniques for the Afghan Market.</w:t>
      </w:r>
      <w:r>
        <w:t xml:space="preserve"> </w:t>
      </w:r>
      <w:r>
        <w:t xml:space="preserve">Journal of Practical Engineering, 10(4), 78-90.</w:t>
      </w:r>
    </w:p>
    <w:p>
      <w:pPr>
        <w:pStyle w:val="BodyText"/>
      </w:pPr>
      <w:r>
        <w:t xml:space="preserve">This article addresses the financial constraints faced by vehicle owners in Kabul and the need for affordable maintenance solutions. It outlines various engine repair and overhaul techniques that minimize costs without compromising safety or performance. The automotive engineer is portrayed as a key figure in implementing these cost-effective strategies, utilizing locally available materials and tools. This source is particularly useful for engineers working in private garages or small-scale repair shops, offering practical advice on how to balance economic limitations with technical excellence in the Afghan context.</w:t>
      </w:r>
    </w:p>
    <w:bookmarkEnd w:id="22"/>
    <w:bookmarkStart w:id="23" w:name="future-directions-and-sustainability"/>
    <w:p>
      <w:pPr>
        <w:pStyle w:val="Heading2"/>
      </w:pPr>
      <w:r>
        <w:t xml:space="preserve">Future Directions and Sustainability</w:t>
      </w:r>
    </w:p>
    <w:p>
      <w:pPr>
        <w:pStyle w:val="FirstParagraph"/>
      </w:pPr>
      <w:r>
        <w:t xml:space="preserve">Greenpeace International. (2020).</w:t>
      </w:r>
      <w:r>
        <w:t xml:space="preserve"> </w:t>
      </w:r>
      <w:r>
        <w:rPr>
          <w:iCs/>
          <w:i/>
        </w:rPr>
        <w:t xml:space="preserve">Air Quality and Vehicle Emissions in Kabul: A Call for Action.</w:t>
      </w:r>
      <w:r>
        <w:t xml:space="preserve"> </w:t>
      </w:r>
      <w:r>
        <w:t xml:space="preserve">Brussels: Greenpeace.</w:t>
      </w:r>
    </w:p>
    <w:p>
      <w:pPr>
        <w:pStyle w:val="BodyText"/>
      </w:pPr>
      <w:r>
        <w:t xml:space="preserve">This report investigates the severe air pollution issues in Kabul, largely attributed to aging vehicle fleets and poor fuel quality. It calls for the automotive engineering community to adopt practices that reduce emissions, such as retrofitting older vehicles with cleaner technologies and promoting better fuel efficiency. For the automotive engineer in Afghanistan, this document raises awareness of the environmental impact of their work and encourages the adoption of sustainable engineering practices. It provides a framework for integrating environmental considerations into vehicle maintenance and modification projects in Kabul.</w:t>
      </w:r>
    </w:p>
    <w:p>
      <w:pPr>
        <w:pStyle w:val="BodyText"/>
      </w:pPr>
      <w:r>
        <w:t xml:space="preserve">International Energy Agency (IEA). (2022).</w:t>
      </w:r>
      <w:r>
        <w:t xml:space="preserve"> </w:t>
      </w:r>
      <w:r>
        <w:rPr>
          <w:iCs/>
          <w:i/>
        </w:rPr>
        <w:t xml:space="preserve">Renewable Energy Integration in Transport: Opportunities for Afghanistan.</w:t>
      </w:r>
      <w:r>
        <w:t xml:space="preserve"> </w:t>
      </w:r>
      <w:r>
        <w:t xml:space="preserve">Paris: IEA Publications.</w:t>
      </w:r>
    </w:p>
    <w:p>
      <w:pPr>
        <w:pStyle w:val="BodyText"/>
      </w:pPr>
      <w:r>
        <w:t xml:space="preserve">This publication explores the potential for integrating renewable energy sources into the transportation sector in Afghanistan, including the possibility of electric and hybrid vehicles in cities like Kabul. It discusses the technical challenges and opportunities for automotive engineers in transitioning to greener technologies. While the current infrastructure in Kabul may not fully support widespread electric vehicle adoption, this source provides a forward-looking perspective for engineers interested in innovation and sustainability. It encourages the development of skills in electrical systems and alternative fuels, preparing the automotive engineering workforce in Afghanistan for future technological shifts.</w:t>
      </w:r>
    </w:p>
    <w:bookmarkEnd w:id="23"/>
    <w:bookmarkStart w:id="24" w:name="conclusion"/>
    <w:p>
      <w:pPr>
        <w:pStyle w:val="Heading2"/>
      </w:pPr>
      <w:r>
        <w:t xml:space="preserve">Conclusion</w:t>
      </w:r>
    </w:p>
    <w:p>
      <w:pPr>
        <w:pStyle w:val="FirstParagraph"/>
      </w:pPr>
      <w:r>
        <w:t xml:space="preserve">The annotated bibliography above illustrates the multifaceted role of the automotive engineer in Kabul, Afghanistan. From adapting to harsh environmental conditions and poor infrastructure to addressing economic constraints and environmental concerns, the literature underscores the need for a versatile and context-aware engineering approach. These sources collectively provide a robust foundation for automotive professionals seeking to contribute effectively to the transportation sector in Afghanistan, ensuring that engineering solutions are both technically sound and socially relevant.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Kabul, Afghanistan</dc:title>
  <dc:creator/>
  <dc:language>en</dc:language>
  <cp:keywords/>
  <dcterms:created xsi:type="dcterms:W3CDTF">2026-08-07T02:16:34Z</dcterms:created>
  <dcterms:modified xsi:type="dcterms:W3CDTF">2026-08-07T02:16:34Z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