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5" w:name="X1298c0b75eb94e734d64a23d19a8af45a2c1736"/>
    <w:p>
      <w:pPr>
        <w:pStyle w:val="Heading1"/>
      </w:pPr>
      <w:r>
        <w:t xml:space="preserve">Annotated Bibliography: The Role of the Automotive Engineer in Marseille, France</w:t>
      </w:r>
    </w:p>
    <w:p>
      <w:pPr>
        <w:pStyle w:val="FirstParagraph"/>
      </w:pPr>
      <w:r>
        <w:t xml:space="preserve">This annotated bibliography compiles essential resources regarding the profession of the Automotive Engineer within the specific economic and industrial context of Marseille, France. As a major Mediterranean hub and a growing center for logistics and technology, Marseille presents unique opportunities and challenges for automotive professionals. The selected sources cover regulatory frameworks, local industrial clusters, sustainability trends, and career development strategies relevant to engineers operating in this region.</w:t>
      </w:r>
    </w:p>
    <w:bookmarkStart w:id="20" w:name="introduction-to-the-local-industry"/>
    <w:p>
      <w:pPr>
        <w:pStyle w:val="Heading2"/>
      </w:pPr>
      <w:r>
        <w:t xml:space="preserve">Introduction to the Local Industry</w:t>
      </w:r>
    </w:p>
    <w:p>
      <w:pPr>
        <w:pStyle w:val="FirstParagraph"/>
      </w:pPr>
      <w:r>
        <w:t xml:space="preserve">Chamber of Commerce and Industry of Marseille Provence (CCIM). (2023).</w:t>
      </w:r>
      <w:r>
        <w:t xml:space="preserve"> </w:t>
      </w:r>
      <w:r>
        <w:rPr>
          <w:iCs/>
          <w:i/>
        </w:rPr>
        <w:t xml:space="preserve">Industrial Strategy and Automotive Sector Report: The Port of Marseille Fos as a Gateway for Mobility Solutions</w:t>
      </w:r>
      <w:r>
        <w:t xml:space="preserve">. Marseille: CCIM Publications.</w:t>
      </w:r>
    </w:p>
    <w:p>
      <w:pPr>
        <w:pStyle w:val="BodyText"/>
      </w:pPr>
      <w:r>
        <w:t xml:space="preserve">This comprehensive report provides a critical overview of how the strategic location of Marseille influences the automotive industry. It details the flow of imported vehicles and components through the Port of Marseille Fos, highlighting the need for Automotive Engineers who specialize in logistics, supply chain optimization, and port-side technical inspection. The document is particularly valuable for understanding the intersection of maritime logistics and automotive engineering in the Provence-Alpes-Côte d'Azur (PACA) region.</w:t>
      </w:r>
    </w:p>
    <w:p>
      <w:pPr>
        <w:pStyle w:val="BodyText"/>
      </w:pPr>
      <w:r>
        <w:t xml:space="preserve">PACA Region Economic Development Agency. (2022).</w:t>
      </w:r>
      <w:r>
        <w:t xml:space="preserve"> </w:t>
      </w:r>
      <w:r>
        <w:rPr>
          <w:iCs/>
          <w:i/>
        </w:rPr>
        <w:t xml:space="preserve">High-Tech Clusters in Southern France: The Rise of Automotive Innovation in Marseille</w:t>
      </w:r>
      <w:r>
        <w:t xml:space="preserve">. Aix-en-Provence: Regional Press.</w:t>
      </w:r>
    </w:p>
    <w:p>
      <w:pPr>
        <w:pStyle w:val="BodyText"/>
      </w:pPr>
      <w:r>
        <w:t xml:space="preserve">This source explores the emergence of automotive startups and R&amp;D centers in Marseille, moving beyond traditional manufacturing. It focuses on the role of the Automotive Engineer in developing smart mobility solutions and connected vehicle technologies. The text is essential for engineers looking to understand the shift from heavy industry to high-tech innovation within the Marseille metropolitan area.</w:t>
      </w:r>
    </w:p>
    <w:bookmarkEnd w:id="20"/>
    <w:bookmarkStart w:id="21" w:name="regulatory-and-environmental-context"/>
    <w:p>
      <w:pPr>
        <w:pStyle w:val="Heading2"/>
      </w:pPr>
      <w:r>
        <w:t xml:space="preserve">Regulatory and Environmental Context</w:t>
      </w:r>
    </w:p>
    <w:p>
      <w:pPr>
        <w:pStyle w:val="FirstParagraph"/>
      </w:pPr>
      <w:r>
        <w:t xml:space="preserve">Ministry of Ecological Transition (France). (2023).</w:t>
      </w:r>
      <w:r>
        <w:t xml:space="preserve"> </w:t>
      </w:r>
      <w:r>
        <w:rPr>
          <w:iCs/>
          <w:i/>
        </w:rPr>
        <w:t xml:space="preserve">Decarbonization of Transport: National Guidelines and Regional Implementation in Urban Centers</w:t>
      </w:r>
      <w:r>
        <w:t xml:space="preserve">. Paris: Ministry Publications.</w:t>
      </w:r>
    </w:p>
    <w:p>
      <w:pPr>
        <w:pStyle w:val="BodyText"/>
      </w:pPr>
      <w:r>
        <w:t xml:space="preserve">While a national document, this text is crucial for Automotive Engineers working in Marseille due to the city's strict Low Emission Zones (ZFE). The report outlines the technical standards required for vehicle compliance and the engineering challenges involved in retrofitting fleets for urban environments. It provides the regulatory backdrop necessary for engineers designing or maintaining vehicles intended for the dense urban fabric of Marseille.</w:t>
      </w:r>
    </w:p>
    <w:p>
      <w:pPr>
        <w:pStyle w:val="BodyText"/>
      </w:pPr>
      <w:r>
        <w:t xml:space="preserve">European Environment Agency. (2023).</w:t>
      </w:r>
      <w:r>
        <w:t xml:space="preserve"> </w:t>
      </w:r>
      <w:r>
        <w:rPr>
          <w:iCs/>
          <w:i/>
        </w:rPr>
        <w:t xml:space="preserve">Sustainable Mobility in Mediterranean Cities: Case Studies from Marseille and Barcelona</w:t>
      </w:r>
      <w:r>
        <w:t xml:space="preserve">. Copenhagen: EEA Reports.</w:t>
      </w:r>
    </w:p>
    <w:p>
      <w:pPr>
        <w:pStyle w:val="BodyText"/>
      </w:pPr>
      <w:r>
        <w:t xml:space="preserve">This comparative study highlights the specific environmental pressures faced by coastal cities like Marseille. For the Automotive Engineer, it offers insights into the demand for electric vehicle (EV) infrastructure and heat-resistant automotive materials. The document underscores the importance of adapting engineering practices to the specific climatic conditions of the French Riviera.</w:t>
      </w:r>
    </w:p>
    <w:bookmarkEnd w:id="21"/>
    <w:bookmarkStart w:id="22" w:name="professional-development-and-education"/>
    <w:p>
      <w:pPr>
        <w:pStyle w:val="Heading2"/>
      </w:pPr>
      <w:r>
        <w:t xml:space="preserve">Professional Development and Education</w:t>
      </w:r>
    </w:p>
    <w:p>
      <w:pPr>
        <w:pStyle w:val="FirstParagraph"/>
      </w:pPr>
      <w:r>
        <w:t xml:space="preserve">IMT Atlantique &amp; Centrale Marseille. (2023).</w:t>
      </w:r>
      <w:r>
        <w:t xml:space="preserve"> </w:t>
      </w:r>
      <w:r>
        <w:rPr>
          <w:iCs/>
          <w:i/>
        </w:rPr>
        <w:t xml:space="preserve">Curriculum for Future Mobility: Engineering Education in Southern France</w:t>
      </w:r>
      <w:r>
        <w:t xml:space="preserve">. Marseille: University Press.</w:t>
      </w:r>
    </w:p>
    <w:p>
      <w:pPr>
        <w:pStyle w:val="BodyText"/>
      </w:pPr>
      <w:r>
        <w:t xml:space="preserve">This academic resource details the current educational standards for Automotive Engineers in the region. It emphasizes the integration of software engineering, data science, and traditional mechanical engineering. For professionals in Marseille, this document serves as a benchmark for continuous professional development, highlighting the skills most sought after by local employers.</w:t>
      </w:r>
    </w:p>
    <w:p>
      <w:pPr>
        <w:pStyle w:val="BodyText"/>
      </w:pPr>
      <w:r>
        <w:t xml:space="preserve">Ordre des Ingénieurs de France. (2022).</w:t>
      </w:r>
      <w:r>
        <w:t xml:space="preserve"> </w:t>
      </w:r>
      <w:r>
        <w:rPr>
          <w:iCs/>
          <w:i/>
        </w:rPr>
        <w:t xml:space="preserve">Ethics and Practice: The Automotive Engineer in the Era of Autonomous Driving</w:t>
      </w:r>
      <w:r>
        <w:t xml:space="preserve">. Paris: Ordre Publications.</w:t>
      </w:r>
    </w:p>
    <w:p>
      <w:pPr>
        <w:pStyle w:val="BodyText"/>
      </w:pPr>
      <w:r>
        <w:t xml:space="preserve">This text addresses the ethical and legal responsibilities of Automotive Engineers in France. Given Marseille's testing grounds for autonomous shuttles and smart traffic systems, this resource is vital. It discusses liability, safety standards, and the ethical implications of AI in vehicle design, providing a framework for engineers navigating the legal landscape of the French automotive sector.</w:t>
      </w:r>
    </w:p>
    <w:bookmarkEnd w:id="22"/>
    <w:bookmarkStart w:id="23" w:name="market-trends-and-future-outlook"/>
    <w:p>
      <w:pPr>
        <w:pStyle w:val="Heading2"/>
      </w:pPr>
      <w:r>
        <w:t xml:space="preserve">Market Trends and Future Outlook</w:t>
      </w:r>
    </w:p>
    <w:p>
      <w:pPr>
        <w:pStyle w:val="FirstParagraph"/>
      </w:pPr>
      <w:r>
        <w:t xml:space="preserve">Automotive News Europe. (2023).</w:t>
      </w:r>
      <w:r>
        <w:t xml:space="preserve"> </w:t>
      </w:r>
      <w:r>
        <w:rPr>
          <w:iCs/>
          <w:i/>
        </w:rPr>
        <w:t xml:space="preserve">The Electric Transition in Southern France: Challenges and Opportunities for OEMs and Suppliers</w:t>
      </w:r>
      <w:r>
        <w:t xml:space="preserve">. Brussels: ANE Media.</w:t>
      </w:r>
    </w:p>
    <w:p>
      <w:pPr>
        <w:pStyle w:val="BodyText"/>
      </w:pPr>
      <w:r>
        <w:t xml:space="preserve">This industry analysis focuses on the transition to electric mobility in the southern part of France. It discusses the supply chain dynamics in Marseille, including battery storage and charging infrastructure. The article is highly relevant for Automotive Engineers involved in project management and strategic planning, offering data on market growth and investment trends specific to the region.</w:t>
      </w:r>
    </w:p>
    <w:p>
      <w:pPr>
        <w:pStyle w:val="BodyText"/>
      </w:pPr>
      <w:r>
        <w:t xml:space="preserve">Marseille Provence Metropolis. (2024).</w:t>
      </w:r>
      <w:r>
        <w:t xml:space="preserve"> </w:t>
      </w:r>
      <w:r>
        <w:rPr>
          <w:iCs/>
          <w:i/>
        </w:rPr>
        <w:t xml:space="preserve">Urban Mobility Plan 2030: Integrating Automotive Innovation into City Life</w:t>
      </w:r>
      <w:r>
        <w:t xml:space="preserve">. Marseille: Municipal Publications.</w:t>
      </w:r>
    </w:p>
    <w:p>
      <w:pPr>
        <w:pStyle w:val="BodyText"/>
      </w:pPr>
      <w:r>
        <w:t xml:space="preserve">This municipal document outlines the city's vision for future transportation. It details projects involving shared mobility, electric buses, and smart parking systems. For the Automotive Engineer, it provides a roadmap of upcoming public sector projects and the technical specifications required to participate in tenders within Marseille. It is a practical guide for aligning engineering projects with local urban planning goals.</w:t>
      </w:r>
    </w:p>
    <w:bookmarkEnd w:id="23"/>
    <w:bookmarkStart w:id="24" w:name="conclusion"/>
    <w:p>
      <w:pPr>
        <w:pStyle w:val="Heading2"/>
      </w:pPr>
      <w:r>
        <w:t xml:space="preserve">Conclusion</w:t>
      </w:r>
    </w:p>
    <w:p>
      <w:pPr>
        <w:pStyle w:val="FirstParagraph"/>
      </w:pPr>
      <w:r>
        <w:t xml:space="preserve">The selected bibliography demonstrates that the role of the Automotive Engineer in Marseille, France, is multifaceted. It requires a deep understanding of local logistics, strict environmental regulations, and emerging high-tech trends. These resources collectively provide a solid foundation for professionals aiming to contribute to the evolving automotive landscape of this dynamic Mediterranean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Marseille, France</dc:title>
  <dc:creator/>
  <dc:language>en</dc:language>
  <cp:keywords/>
  <dcterms:created xsi:type="dcterms:W3CDTF">2026-08-07T02:16:15Z</dcterms:created>
  <dcterms:modified xsi:type="dcterms:W3CDTF">2026-08-07T02:16:15Z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