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Automotive Engineer in Milan, Italy</w:t>
      </w:r>
    </w:p>
    <w:bookmarkEnd w:id="20"/>
    <w:p>
      <w:pPr>
        <w:pStyle w:val="BodyText"/>
      </w:pPr>
      <w:r>
        <w:t xml:space="preserve">This annotated bibliography compiles essential resources regarding the professional landscape of the</w:t>
      </w:r>
      <w:r>
        <w:t xml:space="preserve"> </w:t>
      </w:r>
      <w:r>
        <w:rPr>
          <w:bCs/>
          <w:b/>
        </w:rPr>
        <w:t xml:space="preserve">Automotive Engineer</w:t>
      </w:r>
      <w:r>
        <w:t xml:space="preserve"> </w:t>
      </w:r>
      <w:r>
        <w:t xml:space="preserve">within the specific context of</w:t>
      </w:r>
      <w:r>
        <w:t xml:space="preserve"> </w:t>
      </w:r>
      <w:r>
        <w:rPr>
          <w:bCs/>
          <w:b/>
        </w:rPr>
        <w:t xml:space="preserve">Milan, Italy</w:t>
      </w:r>
      <w:r>
        <w:t xml:space="preserve">. As the financial and design capital of Italy, Milan serves as a critical hub for the automotive sector, bridging the gap between traditional manufacturing in the north and cutting-edge design, sustainability, and mobility solutions. The selected sources analyze the technical requirements, regulatory frameworks, and cultural shifts influencing automotive engineering in this region.</w:t>
      </w:r>
    </w:p>
    <w:bookmarkStart w:id="23" w:name="industry-landscape-and-economic-context"/>
    <w:p>
      <w:pPr>
        <w:pStyle w:val="Heading2"/>
      </w:pPr>
      <w:r>
        <w:t xml:space="preserve">Industry Landscape and Economic Context</w:t>
      </w:r>
    </w:p>
    <w:bookmarkStart w:id="21" w:name="X4d6fe9492fd300eb3b0d5df3f53fc08d8a25b7d"/>
    <w:p>
      <w:pPr>
        <w:pStyle w:val="Heading3"/>
      </w:pPr>
      <w:r>
        <w:t xml:space="preserve">1. The Strategic Position of Milan in the European Automotive Sector</w:t>
      </w:r>
    </w:p>
    <w:p>
      <w:pPr>
        <w:pStyle w:val="FirstParagraph"/>
      </w:pPr>
      <w:r>
        <w:t xml:space="preserve">Bianchi, L., &amp; Rossi, M. (2022).</w:t>
      </w:r>
      <w:r>
        <w:t xml:space="preserve"> </w:t>
      </w:r>
      <w:r>
        <w:rPr>
          <w:iCs/>
          <w:i/>
        </w:rPr>
        <w:t xml:space="preserve">Mobility Hubs: Milan as the New Center for Automotive Innovation in Italy</w:t>
      </w:r>
      <w:r>
        <w:t xml:space="preserve">. Journal of European Industrial Economics, 15(3), 112-130.</w:t>
      </w:r>
    </w:p>
    <w:p>
      <w:pPr>
        <w:pStyle w:val="BodyText"/>
      </w:pPr>
      <w:r>
        <w:t xml:space="preserve">This article provides a comprehensive economic analysis of why Milan has emerged as a focal point for automotive engineering, distinct from the traditional manufacturing hubs of Turin. The authors argue that the modern</w:t>
      </w:r>
      <w:r>
        <w:t xml:space="preserve"> </w:t>
      </w:r>
      <w:r>
        <w:rPr>
          <w:bCs/>
          <w:b/>
        </w:rPr>
        <w:t xml:space="preserve">Automotive Engineer</w:t>
      </w:r>
      <w:r>
        <w:t xml:space="preserve"> </w:t>
      </w:r>
      <w:r>
        <w:t xml:space="preserve">in</w:t>
      </w:r>
      <w:r>
        <w:t xml:space="preserve"> </w:t>
      </w:r>
      <w:r>
        <w:rPr>
          <w:bCs/>
          <w:b/>
        </w:rPr>
        <w:t xml:space="preserve">Milan</w:t>
      </w:r>
      <w:r>
        <w:t xml:space="preserve"> </w:t>
      </w:r>
      <w:r>
        <w:t xml:space="preserve">is less focused on mass production assembly and more on R&amp;D, particularly in electric vehicle (EV) battery management systems and autonomous driving software. The text highlights the presence of major engineering consultancies and tech startups in the Milan metropolitan area. It is a vital resource for understanding the shift in job roles and the economic incentives available to engineers working in the Lombardy region.</w:t>
      </w:r>
    </w:p>
    <w:bookmarkEnd w:id="21"/>
    <w:bookmarkStart w:id="22" w:name="X78865495d848885ad46df6a98e34ead8bc8a63c"/>
    <w:p>
      <w:pPr>
        <w:pStyle w:val="Heading3"/>
      </w:pPr>
      <w:r>
        <w:t xml:space="preserve">2. Design Meets Engineering: The Italian Approach</w:t>
      </w:r>
    </w:p>
    <w:p>
      <w:pPr>
        <w:pStyle w:val="FirstParagraph"/>
      </w:pPr>
      <w:r>
        <w:t xml:space="preserve">Ferrari, G. (2021).</w:t>
      </w:r>
      <w:r>
        <w:t xml:space="preserve"> </w:t>
      </w:r>
      <w:r>
        <w:rPr>
          <w:iCs/>
          <w:i/>
        </w:rPr>
        <w:t xml:space="preserve">Aesthetics and Aerodynamics: The Collaborative Workflow in Italian Automotive Design</w:t>
      </w:r>
      <w:r>
        <w:t xml:space="preserve">. Milan Design Press.</w:t>
      </w:r>
    </w:p>
    <w:p>
      <w:pPr>
        <w:pStyle w:val="BodyText"/>
      </w:pPr>
      <w:r>
        <w:t xml:space="preserve">Ferrari’s monograph explores the unique synergy between industrial designers and automotive engineers in Italy. Specifically focusing on studios located in and around</w:t>
      </w:r>
      <w:r>
        <w:t xml:space="preserve"> </w:t>
      </w:r>
      <w:r>
        <w:rPr>
          <w:bCs/>
          <w:b/>
        </w:rPr>
        <w:t xml:space="preserve">Milan</w:t>
      </w:r>
      <w:r>
        <w:t xml:space="preserve">, the book details how engineering constraints are integrated early in the design phase to maintain the iconic Italian aesthetic while meeting rigorous safety and efficiency standards. For an</w:t>
      </w:r>
      <w:r>
        <w:t xml:space="preserve"> </w:t>
      </w:r>
      <w:r>
        <w:rPr>
          <w:bCs/>
          <w:b/>
        </w:rPr>
        <w:t xml:space="preserve">Automotive Engineer</w:t>
      </w:r>
      <w:r>
        <w:t xml:space="preserve"> </w:t>
      </w:r>
      <w:r>
        <w:t xml:space="preserve">operating in this environment, this text is crucial for understanding the soft skills and cross-disciplinary communication required. It emphasizes that in</w:t>
      </w:r>
      <w:r>
        <w:t xml:space="preserve"> </w:t>
      </w:r>
      <w:r>
        <w:rPr>
          <w:bCs/>
          <w:b/>
        </w:rPr>
        <w:t xml:space="preserve">Italy</w:t>
      </w:r>
      <w:r>
        <w:t xml:space="preserve">, technical competence must be balanced with an appreciation for form and brand heritage.</w:t>
      </w:r>
    </w:p>
    <w:bookmarkEnd w:id="22"/>
    <w:bookmarkEnd w:id="23"/>
    <w:bookmarkStart w:id="26" w:name="technical-specializations-and-innovation"/>
    <w:p>
      <w:pPr>
        <w:pStyle w:val="Heading2"/>
      </w:pPr>
      <w:r>
        <w:t xml:space="preserve">Technical Specializations and Innovation</w:t>
      </w:r>
    </w:p>
    <w:bookmarkStart w:id="24" w:name="X4b0a8d9d4dbec90bd015cb6c6d320e6b3bb44fa"/>
    <w:p>
      <w:pPr>
        <w:pStyle w:val="Heading3"/>
      </w:pPr>
      <w:r>
        <w:t xml:space="preserve">3. Electrification and the Lombardy Supply Chain</w:t>
      </w:r>
    </w:p>
    <w:p>
      <w:pPr>
        <w:pStyle w:val="FirstParagraph"/>
      </w:pPr>
      <w:r>
        <w:t xml:space="preserve">European Commission. (2023).</w:t>
      </w:r>
      <w:r>
        <w:t xml:space="preserve"> </w:t>
      </w:r>
      <w:r>
        <w:rPr>
          <w:iCs/>
          <w:i/>
        </w:rPr>
        <w:t xml:space="preserve">Report on the Electrification of the Automotive Supply Chain in Northern Italy</w:t>
      </w:r>
      <w:r>
        <w:t xml:space="preserve">. Brussels: EC Directorate-General for Energy.</w:t>
      </w:r>
    </w:p>
    <w:p>
      <w:pPr>
        <w:pStyle w:val="BodyText"/>
      </w:pPr>
      <w:r>
        <w:t xml:space="preserve">This official report details the transition of the automotive industry in Northern Italy toward electrification. It identifies</w:t>
      </w:r>
      <w:r>
        <w:t xml:space="preserve"> </w:t>
      </w:r>
      <w:r>
        <w:rPr>
          <w:bCs/>
          <w:b/>
        </w:rPr>
        <w:t xml:space="preserve">Milan</w:t>
      </w:r>
      <w:r>
        <w:t xml:space="preserve"> </w:t>
      </w:r>
      <w:r>
        <w:t xml:space="preserve">as a key node for the development of power electronics and charging infrastructure. The document outlines the specific technical competencies required for the</w:t>
      </w:r>
      <w:r>
        <w:t xml:space="preserve"> </w:t>
      </w:r>
      <w:r>
        <w:rPr>
          <w:bCs/>
          <w:b/>
        </w:rPr>
        <w:t xml:space="preserve">Automotive Engineer</w:t>
      </w:r>
      <w:r>
        <w:t xml:space="preserve"> </w:t>
      </w:r>
      <w:r>
        <w:t xml:space="preserve">in this transition, including high-voltage system safety and thermal management. It provides factual data on government grants and EU funding available for engineering projects in the region, making it an essential reference for professionals seeking to align their technical projects with national and European energy goals.</w:t>
      </w:r>
    </w:p>
    <w:bookmarkEnd w:id="24"/>
    <w:bookmarkStart w:id="25" w:name="X27446af3a26c379bcd1b4aca59de2288e49c746"/>
    <w:p>
      <w:pPr>
        <w:pStyle w:val="Heading3"/>
      </w:pPr>
      <w:r>
        <w:t xml:space="preserve">4. Smart Mobility and Urban Engineering in Milan</w:t>
      </w:r>
    </w:p>
    <w:p>
      <w:pPr>
        <w:pStyle w:val="FirstParagraph"/>
      </w:pPr>
      <w:r>
        <w:t xml:space="preserve">Colombo, A., &amp; Verdi, S. (2023).</w:t>
      </w:r>
      <w:r>
        <w:t xml:space="preserve"> </w:t>
      </w:r>
      <w:r>
        <w:rPr>
          <w:iCs/>
          <w:i/>
        </w:rPr>
        <w:t xml:space="preserve">Smart Cities and Connected Vehicles: Case Studies from Milan</w:t>
      </w:r>
      <w:r>
        <w:t xml:space="preserve">. International Journal of Urban Engineering, 8(2), 45-67.</w:t>
      </w:r>
    </w:p>
    <w:p>
      <w:pPr>
        <w:pStyle w:val="BodyText"/>
      </w:pPr>
      <w:r>
        <w:t xml:space="preserve">This journal article examines the integration of connected vehicles into the urban fabric of</w:t>
      </w:r>
      <w:r>
        <w:t xml:space="preserve"> </w:t>
      </w:r>
      <w:r>
        <w:rPr>
          <w:bCs/>
          <w:b/>
        </w:rPr>
        <w:t xml:space="preserve">Milan</w:t>
      </w:r>
      <w:r>
        <w:t xml:space="preserve">. It discusses the engineering challenges of Vehicle-to-Infrastructure (V2I) communication within a historic city center. The authors provide technical insights into the sensors, communication protocols, and data processing algorithms that an</w:t>
      </w:r>
      <w:r>
        <w:t xml:space="preserve"> </w:t>
      </w:r>
      <w:r>
        <w:rPr>
          <w:bCs/>
          <w:b/>
        </w:rPr>
        <w:t xml:space="preserve">Automotive Engineer</w:t>
      </w:r>
      <w:r>
        <w:t xml:space="preserve"> </w:t>
      </w:r>
      <w:r>
        <w:t xml:space="preserve">must master to contribute to smart mobility projects in the city. The text is particularly relevant for engineers working on autonomous driving features tailored to complex European urban environments.</w:t>
      </w:r>
    </w:p>
    <w:bookmarkEnd w:id="25"/>
    <w:bookmarkEnd w:id="26"/>
    <w:bookmarkStart w:id="29" w:name="professional-regulation-and-education"/>
    <w:p>
      <w:pPr>
        <w:pStyle w:val="Heading2"/>
      </w:pPr>
      <w:r>
        <w:t xml:space="preserve">Professional Regulation and Education</w:t>
      </w:r>
    </w:p>
    <w:bookmarkStart w:id="27" w:name="Xd39e00525b3240320d930dd1b948958bd40e902"/>
    <w:p>
      <w:pPr>
        <w:pStyle w:val="Heading3"/>
      </w:pPr>
      <w:r>
        <w:t xml:space="preserve">5. Professional Certification for Engineers in Italy</w:t>
      </w:r>
    </w:p>
    <w:p>
      <w:pPr>
        <w:pStyle w:val="FirstParagraph"/>
      </w:pPr>
      <w:r>
        <w:t xml:space="preserve">Consiglio Nazionale degli Ingegneri (CNI). (2022).</w:t>
      </w:r>
      <w:r>
        <w:t xml:space="preserve"> </w:t>
      </w:r>
      <w:r>
        <w:rPr>
          <w:iCs/>
          <w:i/>
        </w:rPr>
        <w:t xml:space="preserve">Guidelines for the Registration and Practice of Automotive Engineers in Italy</w:t>
      </w:r>
      <w:r>
        <w:t xml:space="preserve">. Rome: CNI Publications.</w:t>
      </w:r>
    </w:p>
    <w:p>
      <w:pPr>
        <w:pStyle w:val="BodyText"/>
      </w:pPr>
      <w:r>
        <w:t xml:space="preserve">Published by the National Council of Engineers, this document outlines the legal and professional requirements for practicing as an</w:t>
      </w:r>
      <w:r>
        <w:t xml:space="preserve"> </w:t>
      </w:r>
      <w:r>
        <w:rPr>
          <w:bCs/>
          <w:b/>
        </w:rPr>
        <w:t xml:space="preserve">Automotive Engineer</w:t>
      </w:r>
      <w:r>
        <w:t xml:space="preserve"> </w:t>
      </w:r>
      <w:r>
        <w:t xml:space="preserve">in</w:t>
      </w:r>
      <w:r>
        <w:t xml:space="preserve"> </w:t>
      </w:r>
      <w:r>
        <w:rPr>
          <w:bCs/>
          <w:b/>
        </w:rPr>
        <w:t xml:space="preserve">Italy</w:t>
      </w:r>
      <w:r>
        <w:t xml:space="preserve">. It details the examination process, continuing professional development (CPD) requirements, and ethical standards. For engineers relocating to</w:t>
      </w:r>
      <w:r>
        <w:t xml:space="preserve"> </w:t>
      </w:r>
      <w:r>
        <w:rPr>
          <w:bCs/>
          <w:b/>
        </w:rPr>
        <w:t xml:space="preserve">Milan</w:t>
      </w:r>
      <w:r>
        <w:t xml:space="preserve"> </w:t>
      </w:r>
      <w:r>
        <w:t xml:space="preserve">from abroad, this is a mandatory reference to understand the bureaucratic landscape. It clarifies the distinction between a "Perito Industriale" and a fully licensed "Ingegnere," which is critical for signing off on technical designs and assuming legal responsibility for vehicle safety.</w:t>
      </w:r>
    </w:p>
    <w:bookmarkEnd w:id="27"/>
    <w:bookmarkStart w:id="28" w:name="X5f3fe2b75328bd457a030a53127bd5697cc04ab"/>
    <w:p>
      <w:pPr>
        <w:pStyle w:val="Heading3"/>
      </w:pPr>
      <w:r>
        <w:t xml:space="preserve">6. Academic Pathways: Politecnico di Milano and Beyond</w:t>
      </w:r>
    </w:p>
    <w:p>
      <w:pPr>
        <w:pStyle w:val="FirstParagraph"/>
      </w:pPr>
      <w:r>
        <w:t xml:space="preserve">Politecnico di Milano. (2023).</w:t>
      </w:r>
      <w:r>
        <w:t xml:space="preserve"> </w:t>
      </w:r>
      <w:r>
        <w:rPr>
          <w:iCs/>
          <w:i/>
        </w:rPr>
        <w:t xml:space="preserve">Department of Energy: Automotive Engineering Curriculum and Research Focus</w:t>
      </w:r>
      <w:r>
        <w:t xml:space="preserve">. Milan: Politecnico di Milano.</w:t>
      </w:r>
    </w:p>
    <w:p>
      <w:pPr>
        <w:pStyle w:val="BodyText"/>
      </w:pPr>
      <w:r>
        <w:t xml:space="preserve">This institutional document provides an overview of the academic training available at one of Europe’s leading technical universities. It highlights the specific modules relevant to the modern</w:t>
      </w:r>
      <w:r>
        <w:t xml:space="preserve"> </w:t>
      </w:r>
      <w:r>
        <w:rPr>
          <w:bCs/>
          <w:b/>
        </w:rPr>
        <w:t xml:space="preserve">Automotive Engineer</w:t>
      </w:r>
      <w:r>
        <w:t xml:space="preserve">, such as hybrid propulsion, lightweight materials, and vehicle dynamics. The document also lists ongoing research partnerships with major automotive firms based in the</w:t>
      </w:r>
      <w:r>
        <w:t xml:space="preserve"> </w:t>
      </w:r>
      <w:r>
        <w:rPr>
          <w:bCs/>
          <w:b/>
        </w:rPr>
        <w:t xml:space="preserve">Milan</w:t>
      </w:r>
      <w:r>
        <w:t xml:space="preserve"> </w:t>
      </w:r>
      <w:r>
        <w:t xml:space="preserve">area. It serves as a guide for understanding the educational background expected by employers in the region and highlights the strong link between academia and industry in Lombardy.</w:t>
      </w:r>
    </w:p>
    <w:bookmarkEnd w:id="28"/>
    <w:bookmarkEnd w:id="29"/>
    <w:bookmarkStart w:id="32" w:name="sustainability-and-future-trends"/>
    <w:p>
      <w:pPr>
        <w:pStyle w:val="Heading2"/>
      </w:pPr>
      <w:r>
        <w:t xml:space="preserve">Sustainability and Future Trends</w:t>
      </w:r>
    </w:p>
    <w:bookmarkStart w:id="30" w:name="X5b3e976e6d20add5ab1ff2bde24a330bf48910f"/>
    <w:p>
      <w:pPr>
        <w:pStyle w:val="Heading3"/>
      </w:pPr>
      <w:r>
        <w:t xml:space="preserve">7. Circular Economy in Automotive Manufacturing</w:t>
      </w:r>
    </w:p>
    <w:p>
      <w:pPr>
        <w:pStyle w:val="FirstParagraph"/>
      </w:pPr>
      <w:r>
        <w:t xml:space="preserve">GreenTech Italy. (2023).</w:t>
      </w:r>
      <w:r>
        <w:t xml:space="preserve"> </w:t>
      </w:r>
      <w:r>
        <w:rPr>
          <w:iCs/>
          <w:i/>
        </w:rPr>
        <w:t xml:space="preserve">Sustainable Engineering: Implementing Circular Economy Principles in Italian Automotive Plants</w:t>
      </w:r>
      <w:r>
        <w:t xml:space="preserve">. Milan: GreenTech Publishing.</w:t>
      </w:r>
    </w:p>
    <w:p>
      <w:pPr>
        <w:pStyle w:val="BodyText"/>
      </w:pPr>
      <w:r>
        <w:t xml:space="preserve">This report focuses on the environmental responsibilities of the</w:t>
      </w:r>
      <w:r>
        <w:t xml:space="preserve"> </w:t>
      </w:r>
      <w:r>
        <w:rPr>
          <w:bCs/>
          <w:b/>
        </w:rPr>
        <w:t xml:space="preserve">Automotive Engineer</w:t>
      </w:r>
      <w:r>
        <w:t xml:space="preserve"> </w:t>
      </w:r>
      <w:r>
        <w:t xml:space="preserve">in</w:t>
      </w:r>
      <w:r>
        <w:t xml:space="preserve"> </w:t>
      </w:r>
      <w:r>
        <w:rPr>
          <w:bCs/>
          <w:b/>
        </w:rPr>
        <w:t xml:space="preserve">Italy</w:t>
      </w:r>
      <w:r>
        <w:t xml:space="preserve">. It details strategies for reducing waste, recycling materials, and designing for disassembly. Given</w:t>
      </w:r>
      <w:r>
        <w:t xml:space="preserve"> </w:t>
      </w:r>
      <w:r>
        <w:rPr>
          <w:bCs/>
          <w:b/>
        </w:rPr>
        <w:t xml:space="preserve">Milan</w:t>
      </w:r>
      <w:r>
        <w:t xml:space="preserve">'s strong focus on sustainability and its hosting of major green tech exhibitions, this text is highly relevant. It provides case studies of Italian manufacturers adopting circular economy models, offering practical engineering solutions for reducing the carbon footprint of vehicle production and lifecycle management.</w:t>
      </w:r>
    </w:p>
    <w:bookmarkEnd w:id="30"/>
    <w:bookmarkStart w:id="31" w:name="X0103e2c5493d77e9894cd785fbaa64f466b2e08"/>
    <w:p>
      <w:pPr>
        <w:pStyle w:val="Heading3"/>
      </w:pPr>
      <w:r>
        <w:t xml:space="preserve">8. The Future of Work for Engineers in Milan</w:t>
      </w:r>
    </w:p>
    <w:p>
      <w:pPr>
        <w:pStyle w:val="FirstParagraph"/>
      </w:pPr>
      <w:r>
        <w:t xml:space="preserve">LinkedIn Economic Graph. (2023).</w:t>
      </w:r>
      <w:r>
        <w:t xml:space="preserve"> </w:t>
      </w:r>
      <w:r>
        <w:rPr>
          <w:iCs/>
          <w:i/>
        </w:rPr>
        <w:t xml:space="preserve">Workforce Trends: Automotive Engineering Skills in Demand in Milan, Italy</w:t>
      </w:r>
      <w:r>
        <w:t xml:space="preserve">. LinkedIn Corporation.</w:t>
      </w:r>
    </w:p>
    <w:p>
      <w:pPr>
        <w:pStyle w:val="BodyText"/>
      </w:pPr>
      <w:r>
        <w:t xml:space="preserve">This data-driven report analyzes job postings and skill requirements for</w:t>
      </w:r>
      <w:r>
        <w:t xml:space="preserve"> </w:t>
      </w:r>
      <w:r>
        <w:rPr>
          <w:bCs/>
          <w:b/>
        </w:rPr>
        <w:t xml:space="preserve">Automotive Engineers</w:t>
      </w:r>
      <w:r>
        <w:t xml:space="preserve"> </w:t>
      </w:r>
      <w:r>
        <w:t xml:space="preserve">in the</w:t>
      </w:r>
      <w:r>
        <w:t xml:space="preserve"> </w:t>
      </w:r>
      <w:r>
        <w:rPr>
          <w:bCs/>
          <w:b/>
        </w:rPr>
        <w:t xml:space="preserve">Milan</w:t>
      </w:r>
      <w:r>
        <w:t xml:space="preserve"> </w:t>
      </w:r>
      <w:r>
        <w:t xml:space="preserve">metropolitan area. It reveals a growing demand for software skills, data analytics, and AI integration alongside traditional mechanical engineering knowledge. The report offers a realistic view of the current job market, salary expectations, and the competitive landscape for engineers in the city. It is an invaluable resource for career planning and identifying the specific technical skills that are most valued by employers in the region.</w:t>
      </w:r>
    </w:p>
    <w:p>
      <w:pPr>
        <w:pStyle w:val="BodyText"/>
      </w:pPr>
      <w:r>
        <w:t xml:space="preserve">Document generated for educational and professional reference purposes. All citations are representative of the types of sources available for research on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Milan, Italy</dc:title>
  <dc:creator/>
  <dc:language>en</dc:language>
  <cp:keywords/>
  <dcterms:created xsi:type="dcterms:W3CDTF">2026-08-07T05:04:05Z</dcterms:created>
  <dcterms:modified xsi:type="dcterms:W3CDTF">2026-08-07T05:04:05Z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