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Automotive Engineer in Abuja, Nigeria</w:t>
      </w:r>
    </w:p>
    <w:bookmarkEnd w:id="20"/>
    <w:bookmarkStart w:id="21" w:name="introduction"/>
    <w:p>
      <w:pPr>
        <w:pStyle w:val="Heading2"/>
      </w:pPr>
      <w:r>
        <w:t xml:space="preserve">Introduction</w:t>
      </w:r>
    </w:p>
    <w:p>
      <w:pPr>
        <w:pStyle w:val="FirstParagraph"/>
      </w:pPr>
      <w:r>
        <w:t xml:space="preserve">This annotated bibliography compiles essential resources regarding the automotive engineering sector within the Federal Capital Territory (FCT) of Nigeria, specifically Abuja. As the political and administrative heart of the nation, Abuja presents a unique landscape for automotive engineers. The city is characterized by a high concentration of imported vehicles, diverse terrain ranging from urban asphalt to peri-urban gravel roads, and a growing demand for sustainable mobility solutions.</w:t>
      </w:r>
    </w:p>
    <w:p>
      <w:pPr>
        <w:pStyle w:val="BodyText"/>
      </w:pPr>
      <w:r>
        <w:t xml:space="preserve">The following entries explore regulatory frameworks, maintenance challenges, the impact of fuel quality, and the emerging electric vehicle (EV) market. These sources are critical for any automotive engineer operating in Abuja, providing context on how to adapt global engineering standards to local Nigerian conditions.</w:t>
      </w:r>
    </w:p>
    <w:bookmarkEnd w:id="21"/>
    <w:bookmarkStart w:id="22" w:name="bibliographic-entries"/>
    <w:p>
      <w:pPr>
        <w:pStyle w:val="Heading2"/>
      </w:pPr>
      <w:r>
        <w:t xml:space="preserve">Bibliographic Entries</w:t>
      </w:r>
    </w:p>
    <w:p>
      <w:pPr>
        <w:pStyle w:val="FirstParagraph"/>
      </w:pPr>
      <w:r>
        <w:t xml:space="preserve"> </w:t>
      </w:r>
      <w:r>
        <w:t xml:space="preserve">Federal Road Safety Corps (FRSC). (2021).</w:t>
      </w:r>
      <w:r>
        <w:t xml:space="preserve"> </w:t>
      </w:r>
      <w:r>
        <w:rPr>
          <w:iCs/>
          <w:i/>
        </w:rPr>
        <w:t xml:space="preserve">Vehicle Inspection and Roadworthiness Standards in the Federal Capital Territory</w:t>
      </w:r>
      <w:r>
        <w:t xml:space="preserve">. Abuja: FRSC Headquarters.</w:t>
      </w:r>
      <w:r>
        <w:t xml:space="preserve"> </w:t>
      </w:r>
    </w:p>
    <w:p>
      <w:pPr>
        <w:pStyle w:val="BodyText"/>
      </w:pPr>
      <w:r>
        <w:t xml:space="preserve">This official government document outlines the mandatory inspection protocols for vehicles operating within Abuja. For the automotive engineer, this text is foundational. It details the specific mechanical and safety criteria that vehicles must meet to pass the annual roadworthiness test. The document highlights the engineer's role in diagnosing non-compliant braking systems, suspension issues, and emission levels. It is particularly relevant for engineers working in diagnostic centers in areas like Wuse and Garki, where compliance is strictly enforced.</w:t>
      </w:r>
    </w:p>
    <w:p>
      <w:pPr>
        <w:pStyle w:val="BodyText"/>
      </w:pPr>
      <w:r>
        <w:t xml:space="preserve"> </w:t>
      </w:r>
      <w:r>
        <w:t xml:space="preserve">Okoro, C., &amp; Adebayo, T. (2022). "Impact of Fuel Quality on Internal Combustion Engines in Urban Nigeria."</w:t>
      </w:r>
      <w:r>
        <w:t xml:space="preserve"> </w:t>
      </w:r>
      <w:r>
        <w:rPr>
          <w:iCs/>
          <w:i/>
        </w:rPr>
        <w:t xml:space="preserve">Nigerian Journal of Mechanical Engineering</w:t>
      </w:r>
      <w:r>
        <w:t xml:space="preserve">, 14(2), 45-58.</w:t>
      </w:r>
      <w:r>
        <w:t xml:space="preserve"> </w:t>
      </w:r>
    </w:p>
    <w:p>
      <w:pPr>
        <w:pStyle w:val="BodyText"/>
      </w:pPr>
      <w:r>
        <w:t xml:space="preserve">This peer-reviewed article investigates the correlation between the quality of petroleum products in Abuja and engine longevity. The authors present data showing increased wear and tear on fuel injectors and catalytic converters due to inconsistent octane ratings and adulteration. For an automotive engineer in Abuja, this study is vital for understanding why certain engine failures are prevalent. It suggests that engineers must adapt maintenance schedules and recommend specific fuel additives to mitigate the effects of local fuel quality on imported vehicles.</w:t>
      </w:r>
    </w:p>
    <w:p>
      <w:pPr>
        <w:pStyle w:val="BodyText"/>
      </w:pPr>
      <w:r>
        <w:t xml:space="preserve"> </w:t>
      </w:r>
      <w:r>
        <w:t xml:space="preserve">National Environmental Standards and Regulations Enforcement Agency (NESREA). (2020).</w:t>
      </w:r>
      <w:r>
        <w:t xml:space="preserve"> </w:t>
      </w:r>
      <w:r>
        <w:rPr>
          <w:iCs/>
          <w:i/>
        </w:rPr>
        <w:t xml:space="preserve">Guidelines for the Management of End-of-Life Vehicles and Automotive Waste</w:t>
      </w:r>
      <w:r>
        <w:t xml:space="preserve">. Abuja: NESREA.</w:t>
      </w:r>
      <w:r>
        <w:t xml:space="preserve"> </w:t>
      </w:r>
    </w:p>
    <w:p>
      <w:pPr>
        <w:pStyle w:val="BodyText"/>
      </w:pPr>
      <w:r>
        <w:t xml:space="preserve">As Abuja grows, the volume of discarded vehicles and hazardous automotive waste increases. This regulatory framework dictates how automotive engineers and workshops must handle used oil, batteries, and scrap metal. The document emphasizes the environmental responsibility of the engineer, moving beyond mere repair to sustainable waste management. It is essential reading for engineers establishing workshops in industrial zones like Nyanya or Kubwa, ensuring they adhere to federal environmental laws to avoid penalties.</w:t>
      </w:r>
    </w:p>
    <w:p>
      <w:pPr>
        <w:pStyle w:val="BodyText"/>
      </w:pPr>
      <w:r>
        <w:t xml:space="preserve"> </w:t>
      </w:r>
      <w:r>
        <w:t xml:space="preserve">Yusuf, M. (2023). "The Rise of Electric Mobility in Nigeria’s Capital: Opportunities and Infrastructure Gaps."</w:t>
      </w:r>
      <w:r>
        <w:t xml:space="preserve"> </w:t>
      </w:r>
      <w:r>
        <w:rPr>
          <w:iCs/>
          <w:i/>
        </w:rPr>
        <w:t xml:space="preserve">African Automotive Review</w:t>
      </w:r>
      <w:r>
        <w:t xml:space="preserve">, 8(1), 112-125.</w:t>
      </w:r>
      <w:r>
        <w:t xml:space="preserve"> </w:t>
      </w:r>
    </w:p>
    <w:p>
      <w:pPr>
        <w:pStyle w:val="BodyText"/>
      </w:pPr>
      <w:r>
        <w:t xml:space="preserve">This recent article analyzes the nascent electric vehicle (EV) market in Abuja. It discusses the challenges of charging infrastructure and the need for specialized engineering skills to maintain EVs. For the forward-thinking automotive engineer in Abuja, this resource is crucial. It highlights the shift from traditional mechanical engineering to electromechanical systems. The author argues that engineers must upskill in high-voltage battery management and electric motor diagnostics to remain competitive in the evolving Abuja transport sector.</w:t>
      </w:r>
    </w:p>
    <w:p>
      <w:pPr>
        <w:pStyle w:val="BodyText"/>
      </w:pPr>
      <w:r>
        <w:t xml:space="preserve"> </w:t>
      </w:r>
      <w:r>
        <w:t xml:space="preserve">Central Bank of Nigeria (CBN). (2021).</w:t>
      </w:r>
      <w:r>
        <w:t xml:space="preserve"> </w:t>
      </w:r>
      <w:r>
        <w:rPr>
          <w:iCs/>
          <w:i/>
        </w:rPr>
        <w:t xml:space="preserve">Prohibition on the Importation of Used Vehicles Older Than 15 Years</w:t>
      </w:r>
      <w:r>
        <w:t xml:space="preserve">. Abuja: CBN Press Release.</w:t>
      </w:r>
      <w:r>
        <w:t xml:space="preserve"> </w:t>
      </w:r>
    </w:p>
    <w:p>
      <w:pPr>
        <w:pStyle w:val="BodyText"/>
      </w:pPr>
      <w:r>
        <w:t xml:space="preserve">While primarily an economic policy, this directive has profound implications for automotive engineers in Abuja. By restricting the importation of older vehicles, the policy shifts the market toward newer models with advanced technology, including complex electronics and safety features. Engineers must adapt their diagnostic tools and technical knowledge to service these newer vehicles. This document helps engineers understand the changing demographic of vehicles on Abuja roads, necessitating a move away from basic mechanical repairs to advanced computerized diagnostics.</w:t>
      </w:r>
    </w:p>
    <w:p>
      <w:pPr>
        <w:pStyle w:val="BodyText"/>
      </w:pPr>
      <w:r>
        <w:t xml:space="preserve"> </w:t>
      </w:r>
      <w:r>
        <w:t xml:space="preserve">Federal Capital Territory Administration (FCTA). (2022).</w:t>
      </w:r>
      <w:r>
        <w:t xml:space="preserve"> </w:t>
      </w:r>
      <w:r>
        <w:rPr>
          <w:iCs/>
          <w:i/>
        </w:rPr>
        <w:t xml:space="preserve">Abuja Master Plan: Transport and Infrastructure Development</w:t>
      </w:r>
      <w:r>
        <w:t xml:space="preserve">. Abuja: FCTA Planning Department.</w:t>
      </w:r>
      <w:r>
        <w:t xml:space="preserve"> </w:t>
      </w:r>
    </w:p>
    <w:p>
      <w:pPr>
        <w:pStyle w:val="BodyText"/>
      </w:pPr>
      <w:r>
        <w:t xml:space="preserve">This strategic document outlines the future development of road networks and public transport in Abuja. It details plans for improved highways and dedicated bus lanes. For automotive engineers, this provides insight into the types of vehicles that will dominate the city in the coming decade. It suggests a growing demand for engineers specializing in commercial vehicle maintenance and fleet management. Understanding these infrastructure plans allows engineers to align their services with the city’s long-term mobility goals.</w:t>
      </w:r>
    </w:p>
    <w:p>
      <w:pPr>
        <w:pStyle w:val="BodyText"/>
      </w:pPr>
      <w:r>
        <w:t xml:space="preserve"> </w:t>
      </w:r>
      <w:r>
        <w:t xml:space="preserve">Ibrahim, S., &amp; Okafor, E. (2021). "Challenges of Spare Parts Availability for Automotive Repair in Nigeria."</w:t>
      </w:r>
      <w:r>
        <w:t xml:space="preserve"> </w:t>
      </w:r>
      <w:r>
        <w:rPr>
          <w:iCs/>
          <w:i/>
        </w:rPr>
        <w:t xml:space="preserve">Journal of Supply Chain Management in Africa</w:t>
      </w:r>
      <w:r>
        <w:t xml:space="preserve">, 10(3), 78-92.</w:t>
      </w:r>
      <w:r>
        <w:t xml:space="preserve"> </w:t>
      </w:r>
    </w:p>
    <w:p>
      <w:pPr>
        <w:pStyle w:val="BodyText"/>
      </w:pPr>
      <w:r>
        <w:t xml:space="preserve">This study addresses a critical pain point for automotive engineers in Abuja: the scarcity and high cost of genuine spare parts. The authors explore the reliance on imported parts and the prevalence of counterfeit components in local markets. For the engineer, this resource offers strategies for sourcing reliable parts and educating clients on the risks of substandard components. It underscores the engineer’s role as a quality assurance agent, ensuring that repairs in Abuja meet international safety standards despite supply chain challenges.</w:t>
      </w:r>
    </w:p>
    <w:p>
      <w:pPr>
        <w:pStyle w:val="BodyText"/>
      </w:pPr>
      <w:r>
        <w:t xml:space="preserve"> </w:t>
      </w:r>
      <w:r>
        <w:t xml:space="preserve">Nigerian Society of Engineers (NSE). (2023).</w:t>
      </w:r>
      <w:r>
        <w:t xml:space="preserve"> </w:t>
      </w:r>
      <w:r>
        <w:rPr>
          <w:iCs/>
          <w:i/>
        </w:rPr>
        <w:t xml:space="preserve">Code of Conduct and Professional Practice for Mechanical Engineers</w:t>
      </w:r>
      <w:r>
        <w:t xml:space="preserve">. Lagos: NSE Publications.</w:t>
      </w:r>
      <w:r>
        <w:t xml:space="preserve"> </w:t>
      </w:r>
    </w:p>
    <w:p>
      <w:pPr>
        <w:pStyle w:val="BodyText"/>
      </w:pPr>
      <w:r>
        <w:t xml:space="preserve">Although published in Lagos, this code is mandatory for all registered engineers in Nigeria, including those practicing in Abuja. It outlines the ethical and professional standards expected of automotive engineers. The document covers issues such as client confidentiality, safety prioritization, and continuous professional development. For engineers in Abuja, adhering to this code is essential for maintaining professional credibility and legal standing, especially when dealing with high-profile clients and government contracts.</w:t>
      </w:r>
    </w:p>
    <w:bookmarkEnd w:id="22"/>
    <w:p>
      <w:pPr>
        <w:pStyle w:val="BodyText"/>
      </w:pPr>
      <w:r>
        <w:t xml:space="preserve">© 2023 Annotated Bibliography on Automotive Engineering in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Abuja, Nigeria</dc:title>
  <dc:creator/>
  <dc:language>en</dc:language>
  <cp:keywords/>
  <dcterms:created xsi:type="dcterms:W3CDTF">2026-08-07T02:16:05Z</dcterms:created>
  <dcterms:modified xsi:type="dcterms:W3CDTF">2026-08-07T02:16:05Z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