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2" w:name="X141c0b9c2b365ee265867d5c7dfa9fd71c936cf"/>
    <w:p>
      <w:pPr>
        <w:pStyle w:val="Heading1"/>
      </w:pPr>
      <w:r>
        <w:t xml:space="preserve">Annotated Bibliography: Automotive Engineering in Karachi, Pakistan</w:t>
      </w:r>
    </w:p>
    <w:p>
      <w:pPr>
        <w:pStyle w:val="FirstParagraph"/>
      </w:pPr>
      <w:r>
        <w:t xml:space="preserve">The following annotated bibliography compiles essential resources regarding the role, challenges, and opportunities of the</w:t>
      </w:r>
      <w:r>
        <w:t xml:space="preserve"> </w:t>
      </w:r>
      <w:r>
        <w:t xml:space="preserve">Automotive Engineer</w:t>
      </w:r>
      <w:r>
        <w:t xml:space="preserve"> </w:t>
      </w:r>
      <w:r>
        <w:t xml:space="preserve">within the specific context of</w:t>
      </w:r>
      <w:r>
        <w:t xml:space="preserve"> </w:t>
      </w:r>
      <w:r>
        <w:t xml:space="preserve">Pakistan Karachi</w:t>
      </w:r>
      <w:r>
        <w:t xml:space="preserve">. This collection addresses the unique industrial landscape of Karachi, the economic implications of vehicle manufacturing in Pakistan, and the technical requirements for engineers operating in this region.</w:t>
      </w:r>
    </w:p>
    <w:bookmarkStart w:id="20" w:name="introduction"/>
    <w:p>
      <w:pPr>
        <w:pStyle w:val="Heading2"/>
      </w:pPr>
      <w:r>
        <w:t xml:space="preserve">Introduction</w:t>
      </w:r>
    </w:p>
    <w:p>
      <w:pPr>
        <w:pStyle w:val="FirstParagraph"/>
      </w:pPr>
      <w:r>
        <w:t xml:space="preserve">Karachi serves as the industrial heart of Pakistan, hosting the majority of the country's automotive assembly plants and manufacturing hubs. For an</w:t>
      </w:r>
      <w:r>
        <w:t xml:space="preserve"> </w:t>
      </w:r>
      <w:r>
        <w:t xml:space="preserve">Automotive Engineer</w:t>
      </w:r>
      <w:r>
        <w:t xml:space="preserve">, understanding the local regulatory environment, supply chain dynamics, and consumer behavior is as critical as technical proficiency. The resources below provide a comprehensive overview of these factors.</w:t>
      </w:r>
    </w:p>
    <w:p>
      <w:pPr>
        <w:pStyle w:val="BodyText"/>
      </w:pPr>
      <w:r>
        <w:t xml:space="preserve">Ahmed, S., &amp; Khan, M. (2022).</w:t>
      </w:r>
      <w:r>
        <w:t xml:space="preserve"> </w:t>
      </w:r>
      <w:r>
        <w:rPr>
          <w:iCs/>
          <w:i/>
        </w:rPr>
        <w:t xml:space="preserve">The Evolution of the Automotive Industry in Pakistan: Challenges and Prospects</w:t>
      </w:r>
      <w:r>
        <w:t xml:space="preserve">. Journal of South Asian Economic Studies, 15(3), 45-62.</w:t>
      </w:r>
    </w:p>
    <w:p>
      <w:pPr>
        <w:pStyle w:val="BodyText"/>
      </w:pPr>
      <w:r>
        <w:t xml:space="preserve">This article provides a macroeconomic analysis of the automotive sector in Pakistan, with a specific focus on Karachi's contribution to national GDP. It details the historical shift from simple assembly to more complex manufacturing processes. For the</w:t>
      </w:r>
      <w:r>
        <w:t xml:space="preserve"> </w:t>
      </w:r>
      <w:r>
        <w:t xml:space="preserve">Automotive Engineer</w:t>
      </w:r>
      <w:r>
        <w:t xml:space="preserve"> </w:t>
      </w:r>
      <w:r>
        <w:t xml:space="preserve">in</w:t>
      </w:r>
      <w:r>
        <w:t xml:space="preserve"> </w:t>
      </w:r>
      <w:r>
        <w:t xml:space="preserve">Pakistan Karachi</w:t>
      </w:r>
      <w:r>
        <w:t xml:space="preserve">, this text is vital for understanding the economic pressures that drive design choices, such as the necessity for cost-effective components and fuel efficiency due to high fuel prices in the region. It highlights how policy changes in Islamabad directly impact engineering projects in Karachi's industrial zones.</w:t>
      </w:r>
    </w:p>
    <w:p>
      <w:pPr>
        <w:pStyle w:val="BodyText"/>
      </w:pPr>
      <w:r>
        <w:t xml:space="preserve">Ali, R. (2021).</w:t>
      </w:r>
      <w:r>
        <w:t xml:space="preserve"> </w:t>
      </w:r>
      <w:r>
        <w:rPr>
          <w:iCs/>
          <w:i/>
        </w:rPr>
        <w:t xml:space="preserve">Urban Mobility and Traffic Management in Karachi: An Engineering Perspective</w:t>
      </w:r>
      <w:r>
        <w:t xml:space="preserve">. Pakistan Journal of Civil and Mechanical Engineering, 8(2), 112-125.</w:t>
      </w:r>
    </w:p>
    <w:p>
      <w:pPr>
        <w:pStyle w:val="BodyText"/>
      </w:pPr>
      <w:r>
        <w:t xml:space="preserve">This study examines the unique traffic conditions of Karachi, including road infrastructure quality and congestion patterns. It argues that</w:t>
      </w:r>
      <w:r>
        <w:t xml:space="preserve"> </w:t>
      </w:r>
      <w:r>
        <w:t xml:space="preserve">Automotive Engineer</w:t>
      </w:r>
      <w:r>
        <w:t xml:space="preserve"> </w:t>
      </w:r>
      <w:r>
        <w:t xml:space="preserve">professionals must design vehicles that are robust enough to handle poor road conditions while being fuel-efficient for stop-and-go traffic. The document is highly relevant for engineers working on suspension systems and engine tuning for the local market. It provides data on vehicle usage patterns in Karachi, offering insights into durability requirements specific to the city's environment.</w:t>
      </w:r>
    </w:p>
    <w:p>
      <w:pPr>
        <w:pStyle w:val="BodyText"/>
      </w:pPr>
      <w:r>
        <w:t xml:space="preserve">Butt, H., &amp; Siddiqui, A. (2023).</w:t>
      </w:r>
      <w:r>
        <w:t xml:space="preserve"> </w:t>
      </w:r>
      <w:r>
        <w:rPr>
          <w:iCs/>
          <w:i/>
        </w:rPr>
        <w:t xml:space="preserve">Local Content Policies and Supply Chain Development in Pakistan's Auto Sector</w:t>
      </w:r>
      <w:r>
        <w:t xml:space="preserve">. International Journal of Automotive Technology and Management, 12(1), 78-95.</w:t>
      </w:r>
    </w:p>
    <w:p>
      <w:pPr>
        <w:pStyle w:val="BodyText"/>
      </w:pPr>
      <w:r>
        <w:t xml:space="preserve">This paper analyzes the "Local Content" policies enforced by the government of Pakistan, which mandate a certain percentage of vehicle parts be manufactured locally. For an</w:t>
      </w:r>
      <w:r>
        <w:t xml:space="preserve"> </w:t>
      </w:r>
      <w:r>
        <w:t xml:space="preserve">Automotive Engineer</w:t>
      </w:r>
      <w:r>
        <w:t xml:space="preserve"> </w:t>
      </w:r>
      <w:r>
        <w:t xml:space="preserve">based in</w:t>
      </w:r>
      <w:r>
        <w:t xml:space="preserve"> </w:t>
      </w:r>
      <w:r>
        <w:t xml:space="preserve">Pakistan Karachi</w:t>
      </w:r>
      <w:r>
        <w:t xml:space="preserve">, this is a crucial resource. It discusses the challenges of sourcing high-quality materials locally and the engineering solutions required to meet international standards using domestic suppliers. The text offers case studies from Karachi-based manufacturers, illustrating how engineers adapt designs to utilize local steel and plastic components without compromising safety.</w:t>
      </w:r>
    </w:p>
    <w:p>
      <w:pPr>
        <w:pStyle w:val="BodyText"/>
      </w:pPr>
      <w:r>
        <w:t xml:space="preserve">Chaudhry, F. (2020).</w:t>
      </w:r>
      <w:r>
        <w:t xml:space="preserve"> </w:t>
      </w:r>
      <w:r>
        <w:rPr>
          <w:iCs/>
          <w:i/>
        </w:rPr>
        <w:t xml:space="preserve">Environmental Regulations and Emission Standards in Pakistan: A Technical Review</w:t>
      </w:r>
      <w:r>
        <w:t xml:space="preserve">. Environmental Engineering Research, 25(4), 201-215.</w:t>
      </w:r>
    </w:p>
    <w:p>
      <w:pPr>
        <w:pStyle w:val="BodyText"/>
      </w:pPr>
      <w:r>
        <w:t xml:space="preserve">This technical review outlines the current emission standards in Pakistan, which are gradually aligning with global norms. It is essential reading for any</w:t>
      </w:r>
      <w:r>
        <w:t xml:space="preserve"> </w:t>
      </w:r>
      <w:r>
        <w:t xml:space="preserve">Automotive Engineer</w:t>
      </w:r>
      <w:r>
        <w:t xml:space="preserve"> </w:t>
      </w:r>
      <w:r>
        <w:t xml:space="preserve">involved in powertrain development or exhaust system design in</w:t>
      </w:r>
      <w:r>
        <w:t xml:space="preserve"> </w:t>
      </w:r>
      <w:r>
        <w:t xml:space="preserve">Pakistan Karachi</w:t>
      </w:r>
      <w:r>
        <w:t xml:space="preserve">. The document details the testing procedures required for vehicle certification in Pakistan and discusses the impact of Karachi's air quality issues on regulatory tightening. It provides a roadmap for engineers to ensure their designs comply with both current and future environmental laws.</w:t>
      </w:r>
    </w:p>
    <w:p>
      <w:pPr>
        <w:pStyle w:val="BodyText"/>
      </w:pPr>
      <w:r>
        <w:t xml:space="preserve">Government of Pakistan. (2022).</w:t>
      </w:r>
      <w:r>
        <w:t xml:space="preserve"> </w:t>
      </w:r>
      <w:r>
        <w:rPr>
          <w:iCs/>
          <w:i/>
        </w:rPr>
        <w:t xml:space="preserve">Automotive Industry Policy 2022-2027</w:t>
      </w:r>
      <w:r>
        <w:t xml:space="preserve">. Ministry of Industries and Production.</w:t>
      </w:r>
    </w:p>
    <w:p>
      <w:pPr>
        <w:pStyle w:val="BodyText"/>
      </w:pPr>
      <w:r>
        <w:t xml:space="preserve">This official government document sets the strategic direction for the automotive sector in Pakistan for the next five years. It includes incentives for electric vehicle (EV) manufacturing and research and development. For the</w:t>
      </w:r>
      <w:r>
        <w:t xml:space="preserve"> </w:t>
      </w:r>
      <w:r>
        <w:t xml:space="preserve">Automotive Engineer</w:t>
      </w:r>
      <w:r>
        <w:t xml:space="preserve"> </w:t>
      </w:r>
      <w:r>
        <w:t xml:space="preserve">in</w:t>
      </w:r>
      <w:r>
        <w:t xml:space="preserve"> </w:t>
      </w:r>
      <w:r>
        <w:t xml:space="preserve">Pakistan Karachi</w:t>
      </w:r>
      <w:r>
        <w:t xml:space="preserve">, this policy is a primary reference for understanding future market trends. It highlights opportunities in EV technology and suggests areas where engineering expertise is most needed, such as battery management systems and charging infrastructure compatible with Karachi's power grid.</w:t>
      </w:r>
    </w:p>
    <w:p>
      <w:pPr>
        <w:pStyle w:val="BodyText"/>
      </w:pPr>
      <w:r>
        <w:t xml:space="preserve">Hussain, Z., &amp; Malik, I. (2021).</w:t>
      </w:r>
      <w:r>
        <w:t xml:space="preserve"> </w:t>
      </w:r>
      <w:r>
        <w:rPr>
          <w:iCs/>
          <w:i/>
        </w:rPr>
        <w:t xml:space="preserve">Quality Control and Manufacturing Standards in Karachi's Automotive Plants</w:t>
      </w:r>
      <w:r>
        <w:t xml:space="preserve">. Journal of Quality Management in Developing Countries, 9(3), 150-168.</w:t>
      </w:r>
    </w:p>
    <w:p>
      <w:pPr>
        <w:pStyle w:val="BodyText"/>
      </w:pPr>
      <w:r>
        <w:t xml:space="preserve">This article focuses on the implementation of ISO standards and quality control measures in automotive plants located in Karachi. It addresses the specific challenges faced by</w:t>
      </w:r>
      <w:r>
        <w:t xml:space="preserve"> </w:t>
      </w:r>
      <w:r>
        <w:t xml:space="preserve">Automotive Engineer</w:t>
      </w:r>
      <w:r>
        <w:t xml:space="preserve"> </w:t>
      </w:r>
      <w:r>
        <w:t xml:space="preserve">professionals in maintaining high production standards amidst power outages and supply chain disruptions. The text provides practical strategies for process optimization and defect reduction, making it a valuable resource for engineers working in production and quality assurance roles in</w:t>
      </w:r>
      <w:r>
        <w:t xml:space="preserve"> </w:t>
      </w:r>
      <w:r>
        <w:t xml:space="preserve">Pakistan Karachi</w:t>
      </w:r>
      <w:r>
        <w:t xml:space="preserve">.</w:t>
      </w:r>
    </w:p>
    <w:p>
      <w:pPr>
        <w:pStyle w:val="BodyText"/>
      </w:pPr>
      <w:r>
        <w:t xml:space="preserve">Iqbal, N. (2023).</w:t>
      </w:r>
      <w:r>
        <w:t xml:space="preserve"> </w:t>
      </w:r>
      <w:r>
        <w:rPr>
          <w:iCs/>
          <w:i/>
        </w:rPr>
        <w:t xml:space="preserve">The Rise of Electric Vehicles in Pakistan: Opportunities for Engineers</w:t>
      </w:r>
      <w:r>
        <w:t xml:space="preserve">. Renewable Energy and Sustainable Technology Journal, 14(2), 89-104.</w:t>
      </w:r>
    </w:p>
    <w:p>
      <w:pPr>
        <w:pStyle w:val="BodyText"/>
      </w:pPr>
      <w:r>
        <w:t xml:space="preserve">This paper explores the potential for electric vehicle adoption in Pakistan, with a focus on urban centers like Karachi. It discusses the technical requirements for EVs in hot climates and the need for localized battery technology. For the</w:t>
      </w:r>
      <w:r>
        <w:t xml:space="preserve"> </w:t>
      </w:r>
      <w:r>
        <w:t xml:space="preserve">Automotive Engineer</w:t>
      </w:r>
      <w:r>
        <w:t xml:space="preserve">, this document is forward-looking, highlighting the skills and knowledge areas that will be in high demand. It provides insights into how engineers can contribute to the development of a sustainable automotive ecosystem in</w:t>
      </w:r>
      <w:r>
        <w:t xml:space="preserve"> </w:t>
      </w:r>
      <w:r>
        <w:t xml:space="preserve">Pakistan Karachi</w:t>
      </w:r>
      <w:r>
        <w:t xml:space="preserve">.</w:t>
      </w:r>
    </w:p>
    <w:p>
      <w:pPr>
        <w:pStyle w:val="BodyText"/>
      </w:pPr>
      <w:r>
        <w:t xml:space="preserve">Khan, T., &amp; Ahmed, J. (2022).</w:t>
      </w:r>
      <w:r>
        <w:t xml:space="preserve"> </w:t>
      </w:r>
      <w:r>
        <w:rPr>
          <w:iCs/>
          <w:i/>
        </w:rPr>
        <w:t xml:space="preserve">Consumer Preferences and Vehicle Design in the Pakistani Market</w:t>
      </w:r>
      <w:r>
        <w:t xml:space="preserve">. Marketing and Engineering Interface, 7(1), 34-49.</w:t>
      </w:r>
    </w:p>
    <w:p>
      <w:pPr>
        <w:pStyle w:val="BodyText"/>
      </w:pPr>
      <w:r>
        <w:t xml:space="preserve">This study investigates the preferences of Pakistani car buyers, particularly in Karachi, regarding vehicle features, size, and price. It reveals that consumers prioritize fuel efficiency, durability, and after-sales service. For an</w:t>
      </w:r>
      <w:r>
        <w:t xml:space="preserve"> </w:t>
      </w:r>
      <w:r>
        <w:t xml:space="preserve">Automotive Engineer</w:t>
      </w:r>
      <w:r>
        <w:t xml:space="preserve">, understanding these preferences is crucial for designing vehicles that meet market demands. The document provides data-driven insights that can guide engineering decisions, ensuring that vehicles developed in</w:t>
      </w:r>
      <w:r>
        <w:t xml:space="preserve"> </w:t>
      </w:r>
      <w:r>
        <w:t xml:space="preserve">Pakistan Karachi</w:t>
      </w:r>
      <w:r>
        <w:t xml:space="preserve"> </w:t>
      </w:r>
      <w:r>
        <w:t xml:space="preserve">are competitive and appealing to local consumers.</w:t>
      </w:r>
    </w:p>
    <w:bookmarkEnd w:id="20"/>
    <w:bookmarkStart w:id="21" w:name="conclusion"/>
    <w:p>
      <w:pPr>
        <w:pStyle w:val="Heading2"/>
      </w:pPr>
      <w:r>
        <w:t xml:space="preserve">Conclusion</w:t>
      </w:r>
    </w:p>
    <w:p>
      <w:pPr>
        <w:pStyle w:val="FirstParagraph"/>
      </w:pPr>
      <w:r>
        <w:t xml:space="preserve">The resources compiled in this</w:t>
      </w:r>
      <w:r>
        <w:t xml:space="preserve"> </w:t>
      </w:r>
      <w:r>
        <w:t xml:space="preserve">Annotated Bibliography</w:t>
      </w:r>
      <w:r>
        <w:t xml:space="preserve"> </w:t>
      </w:r>
      <w:r>
        <w:t xml:space="preserve">offer a comprehensive foundation for understanding the multifaceted role of the</w:t>
      </w:r>
      <w:r>
        <w:t xml:space="preserve"> </w:t>
      </w:r>
      <w:r>
        <w:t xml:space="preserve">Automotive Engineer</w:t>
      </w:r>
      <w:r>
        <w:t xml:space="preserve"> </w:t>
      </w:r>
      <w:r>
        <w:t xml:space="preserve">in</w:t>
      </w:r>
      <w:r>
        <w:t xml:space="preserve"> </w:t>
      </w:r>
      <w:r>
        <w:t xml:space="preserve">Pakistan Karachi</w:t>
      </w:r>
      <w:r>
        <w:t xml:space="preserve">. From economic policies and environmental regulations to consumer preferences and technical challenges, these documents provide the necessary context for engineers to navigate the complexities of the local automotive industry. By leveraging this knowledge, professionals can contribute effectively to the growth and modernization of Pakistan's automotive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Karachi, Pakistan</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