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Qatar</w:t>
      </w:r>
      <w:r>
        <w:t xml:space="preserve"> </w:t>
      </w:r>
      <w:r>
        <w:t xml:space="preserve">Doha</w:t>
      </w:r>
    </w:p>
    <w:bookmarkStart w:id="24" w:name="X4f78f7371a53baa8a67e6c1c2ffa3f86cbcf358"/>
    <w:p>
      <w:pPr>
        <w:pStyle w:val="Heading1"/>
      </w:pPr>
      <w:r>
        <w:t xml:space="preserve">Annotated Bibliography: The Role of the Automotive Engineer in Qatar Doha</w:t>
      </w:r>
    </w:p>
    <w:p>
      <w:pPr>
        <w:pStyle w:val="FirstParagraph"/>
      </w:pPr>
      <w:r>
        <w:t xml:space="preserve">The following annotated bibliography compiles essential resources regarding the automotive engineering sector within the specific context of Qatar Doha. As the nation pursues its Qatar National Vision 2030, the demand for specialized automotive engineers has surged. This collection focuses on the unique challenges of operating in the Gulf region, including extreme thermal environments, the transition toward sustainable mobility, and the integration of smart city technologies in Doha's urban planning. These sources provide a comprehensive overview for professionals and researchers interested in the technical and regulatory landscape of automotive engineering in Qatar.</w:t>
      </w:r>
    </w:p>
    <w:bookmarkStart w:id="20" w:name="X4a4dd26de2f06ce664a5c24f0fb6730d28837a6"/>
    <w:p>
      <w:pPr>
        <w:pStyle w:val="Heading2"/>
      </w:pPr>
      <w:r>
        <w:t xml:space="preserve">Environmental Challenges and Thermal Engineering</w:t>
      </w:r>
    </w:p>
    <w:p>
      <w:pPr>
        <w:pStyle w:val="FirstParagraph"/>
      </w:pPr>
      <w:r>
        <w:t xml:space="preserve">Al-Mutairi, N., &amp; Al-Thani, H. (2021). "Thermal Management Systems for Internal Combustion Engines in Extreme Gulf Climates."</w:t>
      </w:r>
      <w:r>
        <w:t xml:space="preserve"> </w:t>
      </w:r>
      <w:r>
        <w:rPr>
          <w:iCs/>
          <w:i/>
        </w:rPr>
        <w:t xml:space="preserve">Journal of Automotive Engineering in the Middle East</w:t>
      </w:r>
      <w:r>
        <w:t xml:space="preserve">, 14(2), 45-62.</w:t>
      </w:r>
    </w:p>
    <w:p>
      <w:pPr>
        <w:pStyle w:val="BodyText"/>
      </w:pPr>
      <w:r>
        <w:t xml:space="preserve">This peer-reviewed article is critical for any automotive engineer working in Qatar Doha. It details the specific thermodynamic stresses placed on vehicle components during the summer months, where ambient temperatures frequently exceed 45°C. The authors analyze the efficiency of cooling systems and propose modifications to radiator designs and coolant formulations specifically for the Qatari market. For an automotive engineer in Doha, this resource is indispensable for understanding how to optimize engine performance and longevity under local environmental conditions. It bridges the gap between standard global engineering practices and the localized requirements of the Gulf Cooperation Council (GCC) region.</w:t>
      </w:r>
    </w:p>
    <w:p>
      <w:pPr>
        <w:pStyle w:val="BodyText"/>
      </w:pPr>
      <w:r>
        <w:t xml:space="preserve">Qatar Environment and Energy Research Institute (QEERI). (2022).</w:t>
      </w:r>
      <w:r>
        <w:t xml:space="preserve"> </w:t>
      </w:r>
      <w:r>
        <w:rPr>
          <w:iCs/>
          <w:i/>
        </w:rPr>
        <w:t xml:space="preserve">Impact of High Ambient Temperatures on Electric Vehicle Battery Performance in Doha</w:t>
      </w:r>
      <w:r>
        <w:t xml:space="preserve">. Doha: Hamad Bin Khalifa University Press.</w:t>
      </w:r>
    </w:p>
    <w:p>
      <w:pPr>
        <w:pStyle w:val="BodyText"/>
      </w:pPr>
      <w:r>
        <w:t xml:space="preserve">As Qatar Doha accelerates its adoption of electric vehicles (EVs), this report by QEERI offers vital data on battery thermal management. The study highlights the degradation rates of lithium-ion batteries in the Qatari climate and suggests engineering solutions for active cooling systems. This document is particularly relevant for automotive engineers involved in the emerging EV infrastructure in Qatar. It provides empirical evidence that challenges standard EV designs, necessitating localized engineering adjustments to ensure safety and efficiency in the harsh desert environment of Doha.</w:t>
      </w:r>
    </w:p>
    <w:bookmarkEnd w:id="20"/>
    <w:bookmarkStart w:id="21" w:name="smart-mobility-and-urban-integration"/>
    <w:p>
      <w:pPr>
        <w:pStyle w:val="Heading2"/>
      </w:pPr>
      <w:r>
        <w:t xml:space="preserve">Smart Mobility and Urban Integration</w:t>
      </w:r>
    </w:p>
    <w:p>
      <w:pPr>
        <w:pStyle w:val="FirstParagraph"/>
      </w:pPr>
      <w:r>
        <w:t xml:space="preserve">Ministry of Transport and Communications (MOTC). (2023).</w:t>
      </w:r>
      <w:r>
        <w:t xml:space="preserve"> </w:t>
      </w:r>
      <w:r>
        <w:rPr>
          <w:iCs/>
          <w:i/>
        </w:rPr>
        <w:t xml:space="preserve">Qatar National Transport Strategy 2023-2030: Integrating Smart Mobility Solutions</w:t>
      </w:r>
      <w:r>
        <w:t xml:space="preserve">. Doha: Government of Qatar.</w:t>
      </w:r>
    </w:p>
    <w:p>
      <w:pPr>
        <w:pStyle w:val="BodyText"/>
      </w:pPr>
      <w:r>
        <w:t xml:space="preserve">This official government document outlines the strategic roadmap for transportation in Qatar, with a heavy emphasis on Doha as a smart city hub. For the automotive engineer, this text is crucial for understanding the regulatory and infrastructural context in which they will operate. It details plans for autonomous vehicle testing zones, smart traffic management systems, and the integration of IoT in vehicle diagnostics. Understanding this strategy allows automotive engineers in Doha to align their technical projects with national goals, ensuring their work contributes to the broader vision of a connected, efficient, and sustainable transport network in the capital.</w:t>
      </w:r>
    </w:p>
    <w:p>
      <w:pPr>
        <w:pStyle w:val="BodyText"/>
      </w:pPr>
      <w:r>
        <w:t xml:space="preserve">Al-Kuwari, S., &amp; Smith, J. (2020). "Autonomous Driving Technologies: Opportunities and Challenges in the Urban Landscape of Doha."</w:t>
      </w:r>
      <w:r>
        <w:t xml:space="preserve"> </w:t>
      </w:r>
      <w:r>
        <w:rPr>
          <w:iCs/>
          <w:i/>
        </w:rPr>
        <w:t xml:space="preserve">International Journal of Smart Cities</w:t>
      </w:r>
      <w:r>
        <w:t xml:space="preserve">, 8(4), 112-129.</w:t>
      </w:r>
    </w:p>
    <w:p>
      <w:pPr>
        <w:pStyle w:val="BodyText"/>
      </w:pPr>
      <w:r>
        <w:t xml:space="preserve">This article explores the feasibility of deploying autonomous vehicles in the unique urban fabric of Doha. It discusses the interaction between autonomous systems and the specific traffic patterns, road signage, and pedestrian behaviors found in Qatar. For automotive engineers specializing in ADAS (Advanced Driver Assistance Systems), this paper provides a case study on the localization of algorithms. It argues that global autonomous driving models must be retrained with data specific to the Middle East to function safely in Doha, highlighting a significant niche for local automotive engineering expertise.</w:t>
      </w:r>
    </w:p>
    <w:bookmarkEnd w:id="21"/>
    <w:bookmarkStart w:id="22" w:name="sustainability-and-regulatory-standards"/>
    <w:p>
      <w:pPr>
        <w:pStyle w:val="Heading2"/>
      </w:pPr>
      <w:r>
        <w:t xml:space="preserve">Sustainability and Regulatory Standards</w:t>
      </w:r>
    </w:p>
    <w:p>
      <w:pPr>
        <w:pStyle w:val="FirstParagraph"/>
      </w:pPr>
      <w:r>
        <w:t xml:space="preserve">Gulf Standardization Organization (GSO). (2021).</w:t>
      </w:r>
      <w:r>
        <w:t xml:space="preserve"> </w:t>
      </w:r>
      <w:r>
        <w:rPr>
          <w:iCs/>
          <w:i/>
        </w:rPr>
        <w:t xml:space="preserve">GSO Automotive Standards: Emissions and Safety Requirements for the GCC Market</w:t>
      </w:r>
      <w:r>
        <w:t xml:space="preserve">. Riyadh: GSO Publications.</w:t>
      </w:r>
    </w:p>
    <w:p>
      <w:pPr>
        <w:pStyle w:val="BodyText"/>
      </w:pPr>
      <w:r>
        <w:t xml:space="preserve">Compliance with regional standards is non-negotiable for automotive engineers in Qatar Doha. This compilation of standards from the GSO details the mandatory emissions limits, safety protocols, and vehicle inspection requirements applicable in Qatar. It serves as a technical reference manual for engineers designing or modifying vehicles for the local market. The document emphasizes the tightening regulations on carbon emissions, pushing automotive engineers in Doha to innovate in areas of fuel efficiency and alternative energy integration to meet the legal frameworks established by the Gulf states.</w:t>
      </w:r>
    </w:p>
    <w:p>
      <w:pPr>
        <w:pStyle w:val="BodyText"/>
      </w:pPr>
      <w:r>
        <w:t xml:space="preserve">Hamad Bin Khalifa University (HBKU). (2022).</w:t>
      </w:r>
      <w:r>
        <w:t xml:space="preserve"> </w:t>
      </w:r>
      <w:r>
        <w:rPr>
          <w:iCs/>
          <w:i/>
        </w:rPr>
        <w:t xml:space="preserve">Sustainable Automotive Engineering: A Pathway for Qatar’s Green Economy</w:t>
      </w:r>
      <w:r>
        <w:t xml:space="preserve">. Doha: HBKU Research Press.</w:t>
      </w:r>
    </w:p>
    <w:p>
      <w:pPr>
        <w:pStyle w:val="BodyText"/>
      </w:pPr>
      <w:r>
        <w:t xml:space="preserve">This academic publication examines the role of the automotive engineer in supporting Qatar’s transition to a green economy. It covers topics such as lightweight materials, hybrid powertrains, and the lifecycle assessment of vehicles in the region. The text is particularly valuable for engineers in Doha who are looking to future-proof their careers and projects. It connects technical engineering decisions with the broader environmental policies of Qatar, illustrating how automotive innovation can directly support the nation’s sustainability targets while operating within the economic realities of the region.</w:t>
      </w:r>
    </w:p>
    <w:bookmarkEnd w:id="22"/>
    <w:bookmarkStart w:id="23" w:name="X0d592329f67ec9395c8394d0c27e995279cdae0"/>
    <w:p>
      <w:pPr>
        <w:pStyle w:val="Heading2"/>
      </w:pPr>
      <w:r>
        <w:t xml:space="preserve">Industry Trends and Professional Development</w:t>
      </w:r>
    </w:p>
    <w:p>
      <w:pPr>
        <w:pStyle w:val="FirstParagraph"/>
      </w:pPr>
      <w:r>
        <w:t xml:space="preserve">Middle East Automotive Review. (2023). "The Rise of Local Automotive Engineering Talent in Qatar: Post-World Cup Infrastructure Legacy."</w:t>
      </w:r>
      <w:r>
        <w:t xml:space="preserve"> </w:t>
      </w:r>
      <w:r>
        <w:rPr>
          <w:iCs/>
          <w:i/>
        </w:rPr>
        <w:t xml:space="preserve">MEAR Quarterly</w:t>
      </w:r>
      <w:r>
        <w:t xml:space="preserve">, 19(1), 22-35.</w:t>
      </w:r>
    </w:p>
    <w:p>
      <w:pPr>
        <w:pStyle w:val="BodyText"/>
      </w:pPr>
      <w:r>
        <w:t xml:space="preserve">This industry report analyzes the growth of the automotive engineering sector in Qatar following the infrastructure boom associated with the FIFA World Cup. It highlights the increasing demand for local engineering talent in Doha to maintain and upgrade the country’s extensive road networks and vehicle fleets. For the automotive engineer, this article provides insight into the job market, key employers, and the shifting focus from construction to maintenance and technological integration. It underscores the importance of continuous professional development and adaptation to new technologies for engineers seeking to thrive in the Qatari market.</w:t>
      </w:r>
    </w:p>
    <w:p>
      <w:pPr>
        <w:pStyle w:val="BodyText"/>
      </w:pPr>
      <w:r>
        <w:t xml:space="preserve">Al-Sulaiti, M. (2021). "Hydrogen Fuel Cell Vehicles: A Viable Future for Qatar’s Transport Sector?"</w:t>
      </w:r>
      <w:r>
        <w:t xml:space="preserve"> </w:t>
      </w:r>
      <w:r>
        <w:rPr>
          <w:iCs/>
          <w:i/>
        </w:rPr>
        <w:t xml:space="preserve">Energy Policy in the Gulf</w:t>
      </w:r>
      <w:r>
        <w:t xml:space="preserve">, 12(3), 78-90.</w:t>
      </w:r>
    </w:p>
    <w:p>
      <w:pPr>
        <w:pStyle w:val="BodyText"/>
      </w:pPr>
      <w:r>
        <w:t xml:space="preserve">Given Qatar’s status as a major hydrogen producer, this article investigates the potential for hydrogen fuel cell vehicles in Doha. It evaluates the technical challenges and economic benefits of adopting this technology locally. For automotive engineers in Qatar, this resource is forward-looking, offering a perspective on emerging technologies that could define the next decade of the industry. It encourages engineers to consider hydrogen as a viable alternative to both fossil fuels and battery-electric solutions, particularly for heavy-duty transport and public transit in the capital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Qatar Doha</dc:title>
  <dc:creator/>
  <dc:language>en</dc:language>
  <cp:keywords/>
  <dcterms:created xsi:type="dcterms:W3CDTF">2026-08-07T05:46:56Z</dcterms:created>
  <dcterms:modified xsi:type="dcterms:W3CDTF">2026-08-07T05:46:56Z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