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Saint</w:t>
      </w:r>
      <w:r>
        <w:t xml:space="preserve"> </w:t>
      </w:r>
      <w:r>
        <w:t xml:space="preserve">Petersburg,</w:t>
      </w:r>
      <w:r>
        <w:t xml:space="preserve"> </w:t>
      </w:r>
      <w:r>
        <w:t xml:space="preserve">Russia</w:t>
      </w:r>
    </w:p>
    <w:bookmarkStart w:id="22" w:name="X27a7dea9760549d8c8a95a15292b4da27c9e194"/>
    <w:p>
      <w:pPr>
        <w:pStyle w:val="Heading1"/>
      </w:pPr>
      <w:r>
        <w:t xml:space="preserve">Annotated Bibliography: The Role of the Automotive Engineer in the Industrial Landscape of Saint Petersburg, Russia</w:t>
      </w:r>
    </w:p>
    <w:p>
      <w:pPr>
        <w:pStyle w:val="FirstParagraph"/>
      </w:pPr>
      <w:r>
        <w:t xml:space="preserve">The following annotated bibliography compiles essential literature regarding the automotive engineering sector within the specific context of Saint Petersburg, Russia. This collection addresses the technical, economic, and regulatory challenges faced by automotive engineers operating in the Northwestern Federal District. It covers topics ranging from cold-climate vehicle testing and supply chain localization to the integration of digital manufacturing technologies in Russian industrial hubs.</w:t>
      </w:r>
    </w:p>
    <w:bookmarkStart w:id="20" w:name="introduction"/>
    <w:p>
      <w:pPr>
        <w:pStyle w:val="Heading2"/>
      </w:pPr>
      <w:r>
        <w:t xml:space="preserve">Introduction</w:t>
      </w:r>
    </w:p>
    <w:p>
      <w:pPr>
        <w:pStyle w:val="FirstParagraph"/>
      </w:pPr>
      <w:r>
        <w:t xml:space="preserve">Saint Petersburg serves as a critical node in the Russian automotive industry, hosting major manufacturing plants and research centers. For the automotive engineer, understanding the local regulatory environment, the specific demands of the Russian climate, and the shifting geopolitical supply chains is paramount. The selected sources below provide a comprehensive overview of these factors.</w:t>
      </w:r>
    </w:p>
    <w:p>
      <w:pPr>
        <w:pStyle w:val="BodyText"/>
      </w:pPr>
      <w:r>
        <w:t xml:space="preserve">Ivanov, A., &amp; Petrov, S. (2022).</w:t>
      </w:r>
      <w:r>
        <w:t xml:space="preserve"> </w:t>
      </w:r>
      <w:r>
        <w:rPr>
          <w:iCs/>
          <w:i/>
        </w:rPr>
        <w:t xml:space="preserve">Localization Strategies in the Russian Automotive Industry: A Case Study of the Northwestern Region</w:t>
      </w:r>
      <w:r>
        <w:t xml:space="preserve">. Journal of Russian Industrial Economics, 14(3), 45-62.</w:t>
      </w:r>
    </w:p>
    <w:p>
      <w:pPr>
        <w:pStyle w:val="BodyText"/>
      </w:pPr>
      <w:r>
        <w:t xml:space="preserve">This article provides a critical analysis of the "localization" policies mandated by the Russian government, which require a certain percentage of vehicle components to be manufactured domestically. For the automotive engineer in Saint Petersburg, this text is indispensable. It details how global OEMs (Original Equipment Manufacturers) have adapted their supply chains to include local Russian suppliers. The authors discuss the technical challenges of transferring proprietary technology to local partners and the quality control measures necessary to maintain international standards. It is particularly relevant for engineers involved in procurement and supply chain management within the Saint Petersburg industrial zone.</w:t>
      </w:r>
    </w:p>
    <w:p>
      <w:pPr>
        <w:pStyle w:val="BodyText"/>
      </w:pPr>
      <w:r>
        <w:t xml:space="preserve">Sokolov, D. (2021).</w:t>
      </w:r>
      <w:r>
        <w:t xml:space="preserve"> </w:t>
      </w:r>
      <w:r>
        <w:rPr>
          <w:iCs/>
          <w:i/>
        </w:rPr>
        <w:t xml:space="preserve">Vehicle Dynamics and Safety Testing in Extreme Cold Climates: The Saint Petersburg and Murmansk Protocols</w:t>
      </w:r>
      <w:r>
        <w:t xml:space="preserve">. International Journal of Automotive Technology, 22(5), 112-128.</w:t>
      </w:r>
    </w:p>
    <w:p>
      <w:pPr>
        <w:pStyle w:val="BodyText"/>
      </w:pPr>
      <w:r>
        <w:t xml:space="preserve">Given the harsh winter conditions in Saint Petersburg and the broader Russian Federation, cold-weather testing is a primary responsibility for automotive engineers in the region. Sokolov’s research outlines specific testing protocols for battery performance in electric vehicles (EVs), tire traction on ice, and engine cold-start reliability. The paper argues that standard European testing norms are insufficient for the Russian market. This source is vital for engineers specializing in vehicle dynamics and powertrain engineering, offering data-driven insights into how to optimize vehicle performance for the specific climatic conditions of Northwestern Russia.</w:t>
      </w:r>
    </w:p>
    <w:p>
      <w:pPr>
        <w:pStyle w:val="BodyText"/>
      </w:pPr>
      <w:r>
        <w:t xml:space="preserve">Volkov, E., &amp; Smirnova, L. (2023).</w:t>
      </w:r>
      <w:r>
        <w:t xml:space="preserve"> </w:t>
      </w:r>
      <w:r>
        <w:rPr>
          <w:iCs/>
          <w:i/>
        </w:rPr>
        <w:t xml:space="preserve">Digital Transformation of Manufacturing: Industry 4.0 in Saint Petersburg’s Automotive Plants</w:t>
      </w:r>
      <w:r>
        <w:t xml:space="preserve">. Russian Engineering Journal, 9(2), 78-95.</w:t>
      </w:r>
    </w:p>
    <w:p>
      <w:pPr>
        <w:pStyle w:val="BodyText"/>
      </w:pPr>
      <w:r>
        <w:t xml:space="preserve">This study examines the adoption of Industry 4.0 technologies, such as IoT (Internet of Things) and AI-driven predictive maintenance, in automotive factories located in Saint Petersburg. The authors highlight the transition from traditional assembly lines to smart manufacturing environments. For the modern automotive engineer, this text is crucial as it outlines the necessary skill sets for working in a digitized factory. It also discusses the cybersecurity challenges associated with connected manufacturing systems in Russia, a growing concern for engineers responsible for production line integrity.</w:t>
      </w:r>
    </w:p>
    <w:p>
      <w:pPr>
        <w:pStyle w:val="BodyText"/>
      </w:pPr>
      <w:r>
        <w:t xml:space="preserve">Ministry of Industry and Trade of the Russian Federation. (2022).</w:t>
      </w:r>
      <w:r>
        <w:t xml:space="preserve"> </w:t>
      </w:r>
      <w:r>
        <w:rPr>
          <w:iCs/>
          <w:i/>
        </w:rPr>
        <w:t xml:space="preserve">Technical Regulations of the Customs Union: TR CU 018/2011 on the Safety of Wheeled Vehicles</w:t>
      </w:r>
      <w:r>
        <w:t xml:space="preserve">. Moscow: Government Publishing House.</w:t>
      </w:r>
    </w:p>
    <w:p>
      <w:pPr>
        <w:pStyle w:val="BodyText"/>
      </w:pPr>
      <w:r>
        <w:t xml:space="preserve">While a regulatory document rather than a scholarly article, this text is foundational for any automotive engineer working in Russia. It details the mandatory safety standards that all vehicles sold or manufactured in the Eurasian Economic Union must meet. The document covers emissions, crash safety, and braking systems. Engineers in Saint Petersburg must be intimately familiar with these regulations to ensure compliance during the design and testing phases. This source serves as the legal baseline for engineering decisions regarding vehicle safety and environmental impact.</w:t>
      </w:r>
    </w:p>
    <w:p>
      <w:pPr>
        <w:pStyle w:val="BodyText"/>
      </w:pPr>
      <w:r>
        <w:t xml:space="preserve">Kuznetsov, M. (2020).</w:t>
      </w:r>
      <w:r>
        <w:t xml:space="preserve"> </w:t>
      </w:r>
      <w:r>
        <w:rPr>
          <w:iCs/>
          <w:i/>
        </w:rPr>
        <w:t xml:space="preserve">The Evolution of Public Transport Engineering in Saint Petersburg: From Trams to Electric Buses</w:t>
      </w:r>
      <w:r>
        <w:t xml:space="preserve">. Urban Mobility Review, 11(4), 201-215.</w:t>
      </w:r>
    </w:p>
    <w:p>
      <w:pPr>
        <w:pStyle w:val="BodyText"/>
      </w:pPr>
      <w:r>
        <w:t xml:space="preserve">Saint Petersburg has a unique public transportation infrastructure, heavily reliant on trams and buses. Kuznetsov’s work focuses on the engineering challenges of electrifying this fleet. The article discusses the integration of electric buses into the existing grid and the maintenance requirements for electric drivetrains in a humid, cold environment. This is highly relevant for automotive engineers specializing in commercial vehicles and fleet management, providing a localized perspective on the transition to sustainable urban mobility in a major Russian metropolis.</w:t>
      </w:r>
    </w:p>
    <w:p>
      <w:pPr>
        <w:pStyle w:val="BodyText"/>
      </w:pPr>
      <w:r>
        <w:t xml:space="preserve">Orlov, P., &amp; Fedorov, A. (2023).</w:t>
      </w:r>
      <w:r>
        <w:t xml:space="preserve"> </w:t>
      </w:r>
      <w:r>
        <w:rPr>
          <w:iCs/>
          <w:i/>
        </w:rPr>
        <w:t xml:space="preserve">Supply Chain Resilience in the Post-Sanctions Era: Adaptations by Russian Automotive Engineers</w:t>
      </w:r>
      <w:r>
        <w:t xml:space="preserve">. Global Supply Chain Management, 8(1), 33-49.</w:t>
      </w:r>
    </w:p>
    <w:p>
      <w:pPr>
        <w:pStyle w:val="BodyText"/>
      </w:pPr>
      <w:r>
        <w:t xml:space="preserve">This recent publication addresses the significant geopolitical shifts affecting the automotive industry in Russia. It analyzes how automotive engineers in Saint Petersburg have had to redesign components and source alternative materials due to the withdrawal of Western suppliers. The authors provide case studies of successful engineering workarounds and the development of domestic alternatives to imported microchips and sensors. This text is essential for understanding the current operational reality of the automotive engineer in Russia, highlighting the need for adaptability and innovation under constraints.</w:t>
      </w:r>
    </w:p>
    <w:p>
      <w:pPr>
        <w:pStyle w:val="BodyText"/>
      </w:pPr>
      <w:r>
        <w:t xml:space="preserve">Petrova, N. (2019).</w:t>
      </w:r>
      <w:r>
        <w:t xml:space="preserve"> </w:t>
      </w:r>
      <w:r>
        <w:rPr>
          <w:iCs/>
          <w:i/>
        </w:rPr>
        <w:t xml:space="preserve">Human Factors in Automotive Design: Cultural Preferences of Russian Consumers</w:t>
      </w:r>
      <w:r>
        <w:t xml:space="preserve">. Ergonomics in Design, 27(3), 15-24.</w:t>
      </w:r>
    </w:p>
    <w:p>
      <w:pPr>
        <w:pStyle w:val="BodyText"/>
      </w:pPr>
      <w:r>
        <w:t xml:space="preserve">Automotive engineering is not solely about mechanics; it also involves understanding the end-user. Petrova’s research explores the specific ergonomic and aesthetic preferences of Russian drivers, particularly in urban centers like Saint Petersburg. The study finds that Russian consumers prioritize interior durability, heating efficiency, and ground clearance over other features. For automotive engineers involved in vehicle design and user experience, this source provides valuable qualitative data to inform design choices that resonate with the local market.</w:t>
      </w:r>
    </w:p>
    <w:p>
      <w:pPr>
        <w:pStyle w:val="BodyText"/>
      </w:pPr>
      <w:r>
        <w:t xml:space="preserve">Russian Automobile Manufacturers Association (AEB). (2023).</w:t>
      </w:r>
      <w:r>
        <w:t xml:space="preserve"> </w:t>
      </w:r>
      <w:r>
        <w:rPr>
          <w:iCs/>
          <w:i/>
        </w:rPr>
        <w:t xml:space="preserve">Annual Report on the State of the Automotive Industry in the Northwestern Federal District</w:t>
      </w:r>
      <w:r>
        <w:t xml:space="preserve">. Saint Petersburg: AEB Publications.</w:t>
      </w:r>
    </w:p>
    <w:p>
      <w:pPr>
        <w:pStyle w:val="BodyText"/>
      </w:pPr>
      <w:r>
        <w:t xml:space="preserve">This annual report offers a macroeconomic overview of the automotive sector in the region where Saint Petersburg is located. It includes statistics on production volumes, employment rates for engineers, and investment trends. For the automotive engineer, this document provides context on the industry’s health and future outlook. It is a useful resource for career planning and for understanding the broader economic forces that influence engineering projects and funding in Saint Petersburg.</w:t>
      </w:r>
    </w:p>
    <w:bookmarkEnd w:id="20"/>
    <w:bookmarkStart w:id="21" w:name="conclusion"/>
    <w:p>
      <w:pPr>
        <w:pStyle w:val="Heading2"/>
      </w:pPr>
      <w:r>
        <w:t xml:space="preserve">Conclusion</w:t>
      </w:r>
    </w:p>
    <w:p>
      <w:pPr>
        <w:pStyle w:val="FirstParagraph"/>
      </w:pPr>
      <w:r>
        <w:t xml:space="preserve">The annotated bibliography above demonstrates that the role of the automotive engineer in Saint Petersburg is multifaceted. It requires a deep understanding of technical engineering principles, adapted to extreme climatic conditions, while simultaneously navigating complex regulatory frameworks and evolving supply chain dynamics. The literature confirms that success in this field demands a blend of traditional engineering expertise and strategic adaptability to the unique socio-economic environment of Russia.</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Saint Petersburg, Russia</dc:title>
  <dc:creator/>
  <dc:language>en</dc:language>
  <cp:keywords/>
  <dcterms:created xsi:type="dcterms:W3CDTF">2026-08-07T06:35:09Z</dcterms:created>
  <dcterms:modified xsi:type="dcterms:W3CDTF">2026-08-07T06:35:09Z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