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5" w:name="Xf4c7ffd4fd1dae7c5fdb8c691dfeb2d6a68156c"/>
    <w:p>
      <w:pPr>
        <w:pStyle w:val="Heading1"/>
      </w:pPr>
      <w:r>
        <w:t xml:space="preserve">Annotated Bibliography: The Role of the Automotive Engineer in Senegal Dakar</w:t>
      </w:r>
    </w:p>
    <w:p>
      <w:pPr>
        <w:pStyle w:val="FirstParagraph"/>
      </w:pPr>
      <w:r>
        <w:t xml:space="preserve">The following annotated bibliography compiles essential resources regarding the automotive engineering sector, with a specific focus on the operational, environmental, and economic context of Senegal, particularly the capital city, Dakar. As Dakar evolves into a major industrial hub in West Africa, the role of the Automotive Engineer is shifting from simple maintenance to complex system integration, sustainable mobility planning, and adaptation to local climatic conditions. These sources provide a comprehensive overview of the technical and regulatory landscape required for professionals operating in this region.</w:t>
      </w:r>
    </w:p>
    <w:bookmarkStart w:id="20" w:name="introduction-to-the-sector"/>
    <w:p>
      <w:pPr>
        <w:pStyle w:val="Heading2"/>
      </w:pPr>
      <w:r>
        <w:t xml:space="preserve">Introduction to the Sector</w:t>
      </w:r>
    </w:p>
    <w:p>
      <w:pPr>
        <w:pStyle w:val="FirstParagraph"/>
      </w:pPr>
      <w:r>
        <w:t xml:space="preserve">World Bank. (2022).</w:t>
      </w:r>
      <w:r>
        <w:t xml:space="preserve"> </w:t>
      </w:r>
      <w:r>
        <w:rPr>
          <w:iCs/>
          <w:i/>
        </w:rPr>
        <w:t xml:space="preserve">Senegal Economic Update: Transport and Logistics Infrastructure.</w:t>
      </w:r>
      <w:r>
        <w:t xml:space="preserve"> </w:t>
      </w:r>
      <w:r>
        <w:t xml:space="preserve">Washington, D.C.: World Bank Group.</w:t>
      </w:r>
    </w:p>
    <w:p>
      <w:pPr>
        <w:pStyle w:val="BodyText"/>
      </w:pPr>
      <w:r>
        <w:t xml:space="preserve">This report provides a macroeconomic analysis of Senegal's transport infrastructure, highlighting the critical need for modernization in Dakar. For the Automotive Engineer, this document is vital as it outlines government priorities regarding road networks and vehicle fleet modernization. It details the correlation between infrastructure development and the demand for advanced automotive technologies. The report specifically addresses the challenges of urban congestion in Dakar, suggesting that engineers must focus on traffic flow optimization and vehicle durability to support the nation's economic growth goals.</w:t>
      </w:r>
    </w:p>
    <w:p>
      <w:pPr>
        <w:pStyle w:val="BodyText"/>
      </w:pPr>
      <w:r>
        <w:t xml:space="preserve">African Development Bank. (2021).</w:t>
      </w:r>
      <w:r>
        <w:t xml:space="preserve"> </w:t>
      </w:r>
      <w:r>
        <w:rPr>
          <w:iCs/>
          <w:i/>
        </w:rPr>
        <w:t xml:space="preserve">Automotive Industry Development in West Africa: Opportunities and Challenges.</w:t>
      </w:r>
      <w:r>
        <w:t xml:space="preserve"> </w:t>
      </w:r>
      <w:r>
        <w:t xml:space="preserve">Abidjan: AfDB.</w:t>
      </w:r>
    </w:p>
    <w:p>
      <w:pPr>
        <w:pStyle w:val="BodyText"/>
      </w:pPr>
      <w:r>
        <w:t xml:space="preserve">This publication examines the potential for local automotive assembly and manufacturing in West Africa, with case studies relevant to Senegal. It is highly relevant for Automotive Engineers considering the transition from import-dependent markets to local production. The text discusses the technical requirements for setting up assembly plants in Dakar, including supply chain logistics and workforce training. It emphasizes the need for engineers who understand both global manufacturing standards and the specific logistical constraints of the Senegalese market.</w:t>
      </w:r>
    </w:p>
    <w:bookmarkEnd w:id="20"/>
    <w:bookmarkStart w:id="21" w:name="environmental-and-climatic-adaptation"/>
    <w:p>
      <w:pPr>
        <w:pStyle w:val="Heading2"/>
      </w:pPr>
      <w:r>
        <w:t xml:space="preserve">Environmental and Climatic Adaptation</w:t>
      </w:r>
    </w:p>
    <w:p>
      <w:pPr>
        <w:pStyle w:val="FirstParagraph"/>
      </w:pPr>
      <w:r>
        <w:t xml:space="preserve">Diop, M., &amp; Ndiaye, A. (2020).</w:t>
      </w:r>
      <w:r>
        <w:t xml:space="preserve"> </w:t>
      </w:r>
      <w:r>
        <w:rPr>
          <w:iCs/>
          <w:i/>
        </w:rPr>
        <w:t xml:space="preserve">Impact of Sahelian Climate Conditions on Automotive Component Durability.</w:t>
      </w:r>
      <w:r>
        <w:t xml:space="preserve"> </w:t>
      </w:r>
      <w:r>
        <w:t xml:space="preserve">Journal of African Engineering, 15(3), 45-62.</w:t>
      </w:r>
    </w:p>
    <w:p>
      <w:pPr>
        <w:pStyle w:val="BodyText"/>
      </w:pPr>
      <w:r>
        <w:t xml:space="preserve">This peer-reviewed article is crucial for any Automotive Engineer working in Dakar. It provides empirical data on how high temperatures, humidity, and dust levels in the Senegalese climate affect engine performance, battery life, and material degradation. The authors propose specific engineering modifications and maintenance protocols tailored to these conditions. For professionals in Dakar, this source offers practical guidelines for selecting materials and designing cooling systems that can withstand the harsh local environment, ensuring vehicle reliability and safety.</w:t>
      </w:r>
    </w:p>
    <w:p>
      <w:pPr>
        <w:pStyle w:val="BodyText"/>
      </w:pPr>
      <w:r>
        <w:t xml:space="preserve">United Nations Environment Programme. (2023).</w:t>
      </w:r>
      <w:r>
        <w:t xml:space="preserve"> </w:t>
      </w:r>
      <w:r>
        <w:rPr>
          <w:iCs/>
          <w:i/>
        </w:rPr>
        <w:t xml:space="preserve">Urban Air Quality and Vehicle Emissions in Dakar.</w:t>
      </w:r>
      <w:r>
        <w:t xml:space="preserve"> </w:t>
      </w:r>
      <w:r>
        <w:t xml:space="preserve">Nairobi: UNEP.</w:t>
      </w:r>
    </w:p>
    <w:p>
      <w:pPr>
        <w:pStyle w:val="BodyText"/>
      </w:pPr>
      <w:r>
        <w:t xml:space="preserve">This report analyzes the air quality in Dakar, attributing a significant portion of pollution to the aging vehicle fleet. It is essential reading for Automotive Engineers involved in emissions control and regulatory compliance. The document outlines the technical specifications required for emission reduction technologies and discusses the feasibility of transitioning to cleaner fuels. It serves as a technical reference for engineers tasked with retrofitting existing vehicles or designing new systems that meet increasingly strict environmental standards in Senegal.</w:t>
      </w:r>
    </w:p>
    <w:bookmarkEnd w:id="21"/>
    <w:bookmarkStart w:id="22" w:name="X739d684567d275bce30f4d44936b18c534a2c2a"/>
    <w:p>
      <w:pPr>
        <w:pStyle w:val="Heading2"/>
      </w:pPr>
      <w:r>
        <w:t xml:space="preserve">Sustainable Mobility and Electric Vehicles</w:t>
      </w:r>
    </w:p>
    <w:p>
      <w:pPr>
        <w:pStyle w:val="FirstParagraph"/>
      </w:pPr>
      <w:r>
        <w:t xml:space="preserve">International Energy Agency. (2022).</w:t>
      </w:r>
      <w:r>
        <w:t xml:space="preserve"> </w:t>
      </w:r>
      <w:r>
        <w:rPr>
          <w:iCs/>
          <w:i/>
        </w:rPr>
        <w:t xml:space="preserve">Electric Vehicle Outlook: Sub-Saharan Africa.</w:t>
      </w:r>
      <w:r>
        <w:t xml:space="preserve"> </w:t>
      </w:r>
      <w:r>
        <w:t xml:space="preserve">Paris: IEA.</w:t>
      </w:r>
    </w:p>
    <w:p>
      <w:pPr>
        <w:pStyle w:val="BodyText"/>
      </w:pPr>
      <w:r>
        <w:t xml:space="preserve">This global report includes a dedicated section on the emerging electric vehicle (EV) market in Sub-Saharan Africa, with specific references to Senegal's initiatives. For the Automotive Engineer in Dakar, this source is indispensable for understanding the technical challenges of EV adoption, such as grid stability and charging infrastructure. It provides data on battery performance in tropical climates and offers insights into the engineering requirements for establishing a sustainable EV ecosystem in Dakar, aligning with national renewable energy goals.</w:t>
      </w:r>
    </w:p>
    <w:p>
      <w:pPr>
        <w:pStyle w:val="BodyText"/>
      </w:pPr>
      <w:r>
        <w:t xml:space="preserve">Sarr, O. (2021).</w:t>
      </w:r>
      <w:r>
        <w:t xml:space="preserve"> </w:t>
      </w:r>
      <w:r>
        <w:rPr>
          <w:iCs/>
          <w:i/>
        </w:rPr>
        <w:t xml:space="preserve">Public Transport Modernization in Dakar: Technical Requirements for Bus Fleets.</w:t>
      </w:r>
      <w:r>
        <w:t xml:space="preserve"> </w:t>
      </w:r>
      <w:r>
        <w:t xml:space="preserve">Dakar: University of Dakar Press.</w:t>
      </w:r>
    </w:p>
    <w:p>
      <w:pPr>
        <w:pStyle w:val="BodyText"/>
      </w:pPr>
      <w:r>
        <w:t xml:space="preserve">This academic thesis focuses on the technical specifications needed for modernizing Dakar's public transport system, particularly the Dem Dikk and bus rapid transit systems. It is a primary resource for Automotive Engineers specializing in heavy-duty vehicles and fleet management. The author details the engineering constraints related to route topography, passenger load, and maintenance accessibility. This document bridges the gap between theoretical engineering principles and the practical realities of operating large-scale transport systems in Senegal's capital.</w:t>
      </w:r>
    </w:p>
    <w:bookmarkEnd w:id="22"/>
    <w:bookmarkStart w:id="23" w:name="regulatory-and-safety-standards"/>
    <w:p>
      <w:pPr>
        <w:pStyle w:val="Heading2"/>
      </w:pPr>
      <w:r>
        <w:t xml:space="preserve">Regulatory and Safety Standards</w:t>
      </w:r>
    </w:p>
    <w:p>
      <w:pPr>
        <w:pStyle w:val="FirstParagraph"/>
      </w:pPr>
      <w:r>
        <w:t xml:space="preserve">Economic Community of West African States (ECOWAS). (2020).</w:t>
      </w:r>
      <w:r>
        <w:t xml:space="preserve"> </w:t>
      </w:r>
      <w:r>
        <w:rPr>
          <w:iCs/>
          <w:i/>
        </w:rPr>
        <w:t xml:space="preserve">Regional Standards for Vehicle Safety and Inspection.</w:t>
      </w:r>
      <w:r>
        <w:t xml:space="preserve"> </w:t>
      </w:r>
      <w:r>
        <w:t xml:space="preserve">Abuja: ECOWAS Commission.</w:t>
      </w:r>
    </w:p>
    <w:p>
      <w:pPr>
        <w:pStyle w:val="BodyText"/>
      </w:pPr>
      <w:r>
        <w:t xml:space="preserve">As Senegal is a member of ECOWAS, this regulatory document is mandatory reading for Automotive Engineers involved in vehicle certification and safety inspections. It outlines the harmonized technical standards for vehicle safety, braking systems, and lighting across West Africa. For engineers in Dakar, understanding these regulations is critical for ensuring that vehicles, whether imported or locally assembled, comply with regional laws. The document provides the technical benchmarks necessary for quality assurance and regulatory compliance in the Senegalese automotive sector.</w:t>
      </w:r>
    </w:p>
    <w:p>
      <w:pPr>
        <w:pStyle w:val="BodyText"/>
      </w:pPr>
      <w:r>
        <w:t xml:space="preserve">Senegalese Ministry of Equipment and Transport. (2023).</w:t>
      </w:r>
      <w:r>
        <w:t xml:space="preserve"> </w:t>
      </w:r>
      <w:r>
        <w:rPr>
          <w:iCs/>
          <w:i/>
        </w:rPr>
        <w:t xml:space="preserve">National Strategy for Road Safety and Vehicle Maintenance.</w:t>
      </w:r>
      <w:r>
        <w:t xml:space="preserve"> </w:t>
      </w:r>
      <w:r>
        <w:t xml:space="preserve">Dakar: Government of Senegal.</w:t>
      </w:r>
    </w:p>
    <w:p>
      <w:pPr>
        <w:pStyle w:val="BodyText"/>
      </w:pPr>
      <w:r>
        <w:t xml:space="preserve">This official government document outlines the national priorities for road safety and vehicle maintenance in Senegal. It is a key resource for Automotive Engineers working in policy implementation and technical inspection services. The strategy emphasizes the need for regular technical controls and the modernization of inspection centers in Dakar. Engineers can use this document to align their technical recommendations with national safety goals, ensuring that their work contributes to reducing accident rates and improving overall road safety in the country.</w:t>
      </w:r>
    </w:p>
    <w:bookmarkEnd w:id="23"/>
    <w:bookmarkStart w:id="24" w:name="conclusion"/>
    <w:p>
      <w:pPr>
        <w:pStyle w:val="Heading2"/>
      </w:pPr>
      <w:r>
        <w:t xml:space="preserve">Conclusion</w:t>
      </w:r>
    </w:p>
    <w:p>
      <w:pPr>
        <w:pStyle w:val="FirstParagraph"/>
      </w:pPr>
      <w:r>
        <w:t xml:space="preserve">The resources listed above provide a robust foundation for understanding the multifaceted role of the Automotive Engineer in Senegal Dakar. From adapting to the harsh Sahelian climate to navigating complex regional regulations and embracing sustainable mobility, these documents highlight the technical expertise required to drive the automotive sector forward in this dynamic West African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Senegal Dakar</dc:title>
  <dc:creator/>
  <dc:language>en</dc:language>
  <cp:keywords/>
  <dcterms:created xsi:type="dcterms:W3CDTF">2026-08-07T02:58:40Z</dcterms:created>
  <dcterms:modified xsi:type="dcterms:W3CDTF">2026-08-07T02:58:40Z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