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Seoul,</w:t>
      </w:r>
      <w:r>
        <w:t xml:space="preserve"> </w:t>
      </w:r>
      <w:r>
        <w:t xml:space="preserve">South</w:t>
      </w:r>
      <w:r>
        <w:t xml:space="preserve"> </w:t>
      </w:r>
      <w:r>
        <w:t xml:space="preserve">Korea</w:t>
      </w:r>
    </w:p>
    <w:bookmarkStart w:id="21" w:name="X6c313053873690b5473d50c01b48251acb54aa2"/>
    <w:p>
      <w:pPr>
        <w:pStyle w:val="Heading1"/>
      </w:pPr>
      <w:r>
        <w:t xml:space="preserve">Annotated Bibliography: The Role of the Automotive Engineer in Seoul, South Korea</w:t>
      </w:r>
    </w:p>
    <w:p>
      <w:pPr>
        <w:pStyle w:val="FirstParagraph"/>
      </w:pPr>
      <w:r>
        <w:t xml:space="preserve">This annotated bibliography compiles essential resources regarding the profession of the Automotive Engineer within the specific context of Seoul, South Korea. As the capital city and the headquarters for major conglomerates such as Hyundai Motor Group and Kia, Seoul represents a critical hub for automotive innovation, particularly in the transition toward electric vehicles (EVs), autonomous driving systems, and smart mobility solutions. The following entries provide a comprehensive overview of the technical, regulatory, and market-driven factors shaping the automotive engineering landscape in this region.</w:t>
      </w:r>
    </w:p>
    <w:bookmarkStart w:id="20" w:name="references-and-annotations"/>
    <w:p>
      <w:pPr>
        <w:pStyle w:val="Heading2"/>
      </w:pPr>
      <w:r>
        <w:t xml:space="preserve">References and Annotations</w:t>
      </w:r>
    </w:p>
    <w:p>
      <w:pPr>
        <w:pStyle w:val="FirstParagraph"/>
      </w:pPr>
      <w:r>
        <w:t xml:space="preserve">Kim, J., &amp; Park, S. (2023).</w:t>
      </w:r>
      <w:r>
        <w:t xml:space="preserve"> </w:t>
      </w:r>
      <w:r>
        <w:rPr>
          <w:iCs/>
          <w:i/>
        </w:rPr>
        <w:t xml:space="preserve">Electric Vehicle Infrastructure and Engineering Challenges in Metropolitan Seoul</w:t>
      </w:r>
      <w:r>
        <w:t xml:space="preserve">. Journal of Korean Automotive Engineering, 45(2), 112-129.</w:t>
      </w:r>
    </w:p>
    <w:p>
      <w:pPr>
        <w:pStyle w:val="BodyText"/>
      </w:pPr>
      <w:r>
        <w:t xml:space="preserve">This article provides a critical analysis of the infrastructure requirements for electric vehicles in Seoul, a city with high population density and strict environmental regulations. The authors, both senior engineers at a Seoul-based research institute, detail the technical specifications required for high-speed charging stations and grid integration. For an Automotive Engineer working in Seoul, this resource is vital for understanding the local constraints on battery management systems and vehicle-to-grid (V2G) technology. The paper highlights how Seoul's unique urban planning necessitates specific engineering adaptations for EVs compared to rural areas or other global cities.</w:t>
      </w:r>
    </w:p>
    <w:p>
      <w:pPr>
        <w:pStyle w:val="BodyText"/>
      </w:pPr>
      <w:r>
        <w:t xml:space="preserve">Hyundai Motor Group. (2022).</w:t>
      </w:r>
      <w:r>
        <w:t xml:space="preserve"> </w:t>
      </w:r>
      <w:r>
        <w:rPr>
          <w:iCs/>
          <w:i/>
        </w:rPr>
        <w:t xml:space="preserve">2022 Sustainability Report: Advancing Smart Mobility in Seoul and Beyond</w:t>
      </w:r>
      <w:r>
        <w:t xml:space="preserve">. Hyundai Motor Group Corporate Communications.</w:t>
      </w:r>
    </w:p>
    <w:p>
      <w:pPr>
        <w:pStyle w:val="BodyText"/>
      </w:pPr>
      <w:r>
        <w:t xml:space="preserve">As the primary employer of automotive engineers in the region, Hyundai Motor Group's sustainability report offers direct insight into the corporate priorities driving engineering projects in Seoul. The document outlines the company's roadmap for achieving carbon neutrality and its investment in autonomous driving technologies. It is particularly relevant for engineers seeking to align their technical skills with the strategic goals of major Korean manufacturers. The report details specific initiatives launched in Seoul, such as the deployment of robotaxis and smart factory automation, providing a practical context for the daily responsibilities of an automotive engineer in the city.</w:t>
      </w:r>
    </w:p>
    <w:p>
      <w:pPr>
        <w:pStyle w:val="BodyText"/>
      </w:pPr>
      <w:r>
        <w:t xml:space="preserve">Lee, H. (2021).</w:t>
      </w:r>
      <w:r>
        <w:t xml:space="preserve"> </w:t>
      </w:r>
      <w:r>
        <w:rPr>
          <w:iCs/>
          <w:i/>
        </w:rPr>
        <w:t xml:space="preserve">Autonomous Driving Regulations and Safety Standards in South Korea</w:t>
      </w:r>
      <w:r>
        <w:t xml:space="preserve">. Seoul National University Law Review, 38(4), 45-67.</w:t>
      </w:r>
    </w:p>
    <w:p>
      <w:pPr>
        <w:pStyle w:val="BodyText"/>
      </w:pPr>
      <w:r>
        <w:t xml:space="preserve">While primarily a legal text, this article is indispensable for Automotive Engineers specializing in autonomous systems in Seoul. It breaks down the Ministry of Land, Infrastructure and Transport's regulations regarding Level 3 and Level 4 autonomous vehicles. The author explains the safety validation processes required for testing self-driving cars on Seoul's public roads. Understanding these regulatory frameworks is crucial for engineers designing sensor fusion algorithms and fail-safe mechanisms, as non-compliance can halt development projects. The article bridges the gap between technical engineering and legal compliance in the Korean market.</w:t>
      </w:r>
    </w:p>
    <w:p>
      <w:pPr>
        <w:pStyle w:val="BodyText"/>
      </w:pPr>
      <w:r>
        <w:t xml:space="preserve">Choi, Y., &amp; Kim, D. (2023).</w:t>
      </w:r>
      <w:r>
        <w:t xml:space="preserve"> </w:t>
      </w:r>
      <w:r>
        <w:rPr>
          <w:iCs/>
          <w:i/>
        </w:rPr>
        <w:t xml:space="preserve">Thermal Management Systems for EV Batteries in Humid Continental Climates: A Case Study of Seoul</w:t>
      </w:r>
      <w:r>
        <w:t xml:space="preserve">. International Journal of Automotive Technology, 24(1), 88-102.</w:t>
      </w:r>
    </w:p>
    <w:p>
      <w:pPr>
        <w:pStyle w:val="BodyText"/>
      </w:pPr>
      <w:r>
        <w:t xml:space="preserve">This technical paper addresses a specific engineering challenge faced by automotive professionals in Seoul: managing battery thermal efficiency in a climate characterized by hot, humid summers and cold winters. The authors present data collected from field tests conducted in Seoul, offering empirical evidence on how temperature fluctuations affect battery life and performance. For an Automotive Engineer focusing on powertrain or electrical systems, this study provides actionable data for designing robust thermal management systems tailored to the Korean peninsula's weather patterns, ensuring vehicle reliability and safety.</w:t>
      </w:r>
    </w:p>
    <w:p>
      <w:pPr>
        <w:pStyle w:val="BodyText"/>
      </w:pPr>
      <w:r>
        <w:t xml:space="preserve">Korea Automotive Technology Institute (KATRI). (2023).</w:t>
      </w:r>
      <w:r>
        <w:t xml:space="preserve"> </w:t>
      </w:r>
      <w:r>
        <w:rPr>
          <w:iCs/>
          <w:i/>
        </w:rPr>
        <w:t xml:space="preserve">Future Mobility Trends: The Role of Connected Cars in Seoul's Smart City Initiative</w:t>
      </w:r>
      <w:r>
        <w:t xml:space="preserve">. KATRI Research Publications.</w:t>
      </w:r>
    </w:p>
    <w:p>
      <w:pPr>
        <w:pStyle w:val="BodyText"/>
      </w:pPr>
      <w:r>
        <w:t xml:space="preserve">Published by the leading government-funded research organization in the field, this report explores the integration of connected car technology into Seoul's broader smart city infrastructure. It discusses vehicle-to-everything (V2X) communication protocols and their implementation in Seoul's traffic management systems. The document is highly relevant for automotive engineers working on telematics, connectivity, and software-defined vehicles. It outlines the technical standards and interoperability requirements that engineers must meet to ensure their vehicles can communicate effectively with Seoul's intelligent transportation systems.</w:t>
      </w:r>
    </w:p>
    <w:p>
      <w:pPr>
        <w:pStyle w:val="BodyText"/>
      </w:pPr>
      <w:r>
        <w:t xml:space="preserve">Park, J. (2022).</w:t>
      </w:r>
      <w:r>
        <w:t xml:space="preserve"> </w:t>
      </w:r>
      <w:r>
        <w:rPr>
          <w:iCs/>
          <w:i/>
        </w:rPr>
        <w:t xml:space="preserve">The Evolution of Korean Automotive Design: Cultural Identity and Global Competitiveness</w:t>
      </w:r>
      <w:r>
        <w:t xml:space="preserve">. Seoul Design Foundation.</w:t>
      </w:r>
    </w:p>
    <w:p>
      <w:pPr>
        <w:pStyle w:val="BodyText"/>
      </w:pPr>
      <w:r>
        <w:t xml:space="preserve">This book examines how Korean automotive engineers and designers are incorporating cultural elements into vehicle aesthetics and user interface design to differentiate themselves in the global market. While focused on design, it offers valuable insights for engineers involved in human-machine interface (HMI) development. The author discusses how Seoul's status as a global cultural hub influences consumer expectations for technology and design in vehicles. For an Automotive Engineer in Seoul, understanding these cultural nuances is essential for creating products that resonate with both domestic and international consumers.</w:t>
      </w:r>
    </w:p>
    <w:p>
      <w:pPr>
        <w:pStyle w:val="BodyText"/>
      </w:pPr>
      <w:r>
        <w:t xml:space="preserve">Ministry of Trade, Industry and Energy (MOTIE). (2023).</w:t>
      </w:r>
      <w:r>
        <w:t xml:space="preserve"> </w:t>
      </w:r>
      <w:r>
        <w:rPr>
          <w:iCs/>
          <w:i/>
        </w:rPr>
        <w:t xml:space="preserve">Strategic Plan for the Automotive Industry 2023-2027</w:t>
      </w:r>
      <w:r>
        <w:t xml:space="preserve">. Government of South Korea.</w:t>
      </w:r>
    </w:p>
    <w:p>
      <w:pPr>
        <w:pStyle w:val="BodyText"/>
      </w:pPr>
      <w:r>
        <w:t xml:space="preserve">This official government document outlines the national strategy for maintaining South Korea's position as a top automotive exporter. It details funding opportunities, research priorities, and policy support for automotive engineers working on next-generation technologies such as solid-state batteries and hydrogen fuel cells. The plan specifically mentions projects based in the Seoul Capital Area, making it a critical resource for engineers seeking to understand the macroeconomic environment and potential career opportunities in the region. It provides a clear picture of the government's expectations for the industry's future.</w:t>
      </w:r>
    </w:p>
    <w:p>
      <w:pPr>
        <w:pStyle w:val="BodyText"/>
      </w:pPr>
      <w:r>
        <w:t xml:space="preserve">Song, M., &amp; Lee, K. (2021).</w:t>
      </w:r>
      <w:r>
        <w:t xml:space="preserve"> </w:t>
      </w:r>
      <w:r>
        <w:rPr>
          <w:iCs/>
          <w:i/>
        </w:rPr>
        <w:t xml:space="preserve">Supply Chain Resilience in the Korean Automotive Sector: Lessons from the Semiconductor Shortage</w:t>
      </w:r>
      <w:r>
        <w:t xml:space="preserve">. Journal of Supply Chain Management, 57(3), 201-215.</w:t>
      </w:r>
    </w:p>
    <w:p>
      <w:pPr>
        <w:pStyle w:val="BodyText"/>
      </w:pPr>
      <w:r>
        <w:t xml:space="preserve">This article analyzes the impact of global supply chain disruptions on the automotive industry in South Korea, with a focus on the semiconductor shortage. It discusses how automotive engineers in Seoul are adapting to component scarcity by redesigning systems and optimizing chip usage. The paper is relevant for engineers involved in procurement, systems architecture, and manufacturing. It highlights the importance of supply chain awareness in the engineering process and provides case studies of how Seoul-based manufacturers have mitigated risks through engineering innovation and strategic partnerships.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Seoul, South Korea</dc:title>
  <dc:creator/>
  <dc:language>en</dc:language>
  <cp:keywords/>
  <dcterms:created xsi:type="dcterms:W3CDTF">2026-08-07T07:20:41Z</dcterms:created>
  <dcterms:modified xsi:type="dcterms:W3CDTF">2026-08-07T07:20:41Z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