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62b2ba82b4b78dab6d5d716904ed2a6d5bdceb0"/>
    <w:p>
      <w:pPr>
        <w:pStyle w:val="Heading1"/>
      </w:pPr>
      <w:r>
        <w:t xml:space="preserve">Annotated Bibliography: The Role of the Automotive Engineer in Valencia, Spain</w:t>
      </w:r>
    </w:p>
    <w:p>
      <w:pPr>
        <w:pStyle w:val="FirstParagraph"/>
      </w:pPr>
      <w:r>
        <w:t xml:space="preserve">The automotive sector is a cornerstone of the industrial landscape in the Valencian Community, particularly in the province of Valencia. This region hosts a dense network of original equipment manufacturers (OEMs), tier-one suppliers, and research centers. For an automotive engineer operating in this specific geographic context, understanding the local regulatory environment, the shift toward electrification, and the unique supply chain dynamics is crucial. The following annotated bibliography compiles key resources that define the professional scope, technical requirements, and economic impact of automotive engineering within Valencia, Spain.</w:t>
      </w:r>
    </w:p>
    <w:bookmarkStart w:id="20" w:name="industry-overview-and-economic-context"/>
    <w:p>
      <w:pPr>
        <w:pStyle w:val="Heading2"/>
      </w:pPr>
      <w:r>
        <w:t xml:space="preserve">Industry Overview and Economic Context</w:t>
      </w:r>
    </w:p>
    <w:p>
      <w:pPr>
        <w:pStyle w:val="FirstParagraph"/>
      </w:pPr>
      <w:r>
        <w:t xml:space="preserve">ACEA. (2023).</w:t>
      </w:r>
      <w:r>
        <w:t xml:space="preserve"> </w:t>
      </w:r>
      <w:r>
        <w:rPr>
          <w:iCs/>
          <w:i/>
        </w:rPr>
        <w:t xml:space="preserve">European Automotive Industry in Figures 2023</w:t>
      </w:r>
      <w:r>
        <w:t xml:space="preserve">. European Automobile Manufacturers' Association.</w:t>
      </w:r>
    </w:p>
    <w:p>
      <w:pPr>
        <w:pStyle w:val="BodyText"/>
      </w:pPr>
      <w:r>
        <w:t xml:space="preserve">This comprehensive report provides a macro-level view of the European automotive industry, with specific data breakdowns by country. For an automotive engineer in Spain, this document is essential for understanding the broader market forces affecting local production. It highlights the production volumes of Spanish plants, including those in the Valencian region, and outlines the EU's stringent CO2 emission targets. The data underscores the urgent need for engineers in Valencia to specialize in lightweight materials and powertrain efficiency to meet these regulatory deadlines.</w:t>
      </w:r>
    </w:p>
    <w:p>
      <w:pPr>
        <w:pStyle w:val="BodyText"/>
      </w:pPr>
      <w:r>
        <w:t xml:space="preserve">Generalitat Valenciana. (2022).</w:t>
      </w:r>
      <w:r>
        <w:t xml:space="preserve"> </w:t>
      </w:r>
      <w:r>
        <w:rPr>
          <w:iCs/>
          <w:i/>
        </w:rPr>
        <w:t xml:space="preserve">Estrategia de Transición Energética y Movilidad Sostenible de la Comunitat Valenciana</w:t>
      </w:r>
      <w:r>
        <w:t xml:space="preserve">. Conselleria d'Economia Sostenible, Sectors Productius, Comerç i Treball.</w:t>
      </w:r>
    </w:p>
    <w:p>
      <w:pPr>
        <w:pStyle w:val="BodyText"/>
      </w:pPr>
      <w:r>
        <w:t xml:space="preserve">Although originally published in Valencian and Spanish, this government strategy document is pivotal for any professional in the region. It outlines the regional government's roadmap for sustainable mobility, directly impacting the projects an automotive engineer in Valencia will encounter. The document details subsidies for electric vehicle (EV) adoption and infrastructure development. Engineers must reference this to align their technical designs with local policy incentives and to understand the future demand for EV charging infrastructure and battery technology within the Valencian market.</w:t>
      </w:r>
    </w:p>
    <w:bookmarkEnd w:id="20"/>
    <w:bookmarkStart w:id="21" w:name="X3d127e4b3c5eb63a164e889281db87764f1020e"/>
    <w:p>
      <w:pPr>
        <w:pStyle w:val="Heading2"/>
      </w:pPr>
      <w:r>
        <w:t xml:space="preserve">Technical Specialization and Electrification</w:t>
      </w:r>
    </w:p>
    <w:p>
      <w:pPr>
        <w:pStyle w:val="FirstParagraph"/>
      </w:pPr>
      <w:r>
        <w:t xml:space="preserve">Bosch, R. (2021).</w:t>
      </w:r>
      <w:r>
        <w:t xml:space="preserve"> </w:t>
      </w:r>
      <w:r>
        <w:rPr>
          <w:iCs/>
          <w:i/>
        </w:rPr>
        <w:t xml:space="preserve">Automotive Electromobility: Technology and Applications</w:t>
      </w:r>
      <w:r>
        <w:t xml:space="preserve">. Springer Vieweg.</w:t>
      </w:r>
    </w:p>
    <w:p>
      <w:pPr>
        <w:pStyle w:val="BodyText"/>
      </w:pPr>
      <w:r>
        <w:t xml:space="preserve">Robert Bosch GmbH has a significant presence in the Valencian Community, particularly in the development of powertrain systems. This technical text serves as a definitive guide for automotive engineers transitioning from internal combustion engines to electric drivetrains. It covers battery management systems, electric motors, and charging technologies. For engineers working in Valencia's industrial parks, such as the Polígono Industrial de Paterna, this resource provides the theoretical foundation necessary to implement the advanced electrification strategies currently being deployed by local manufacturers.</w:t>
      </w:r>
    </w:p>
    <w:p>
      <w:pPr>
        <w:pStyle w:val="BodyText"/>
      </w:pPr>
      <w:r>
        <w:t xml:space="preserve">SAE International. (2023).</w:t>
      </w:r>
      <w:r>
        <w:t xml:space="preserve"> </w:t>
      </w:r>
      <w:r>
        <w:rPr>
          <w:iCs/>
          <w:i/>
        </w:rPr>
        <w:t xml:space="preserve">SAE J3016: Taxonomy and Definitions for Terms Related to Driving Automation Systems for On-Road Motor Vehicles</w:t>
      </w:r>
      <w:r>
        <w:t xml:space="preserve">. Society of Automotive Engineers.</w:t>
      </w:r>
    </w:p>
    <w:p>
      <w:pPr>
        <w:pStyle w:val="BodyText"/>
      </w:pPr>
      <w:r>
        <w:t xml:space="preserve">As Valencia positions itself as a hub for testing autonomous vehicles, particularly in the Port of Valencia and the city's smart city initiatives, this standard is critical. It defines the levels of driving automation (Level 0 to Level 5). Automotive engineers in Spain must adhere to these definitions when designing sensor fusion systems and control algorithms. This document ensures that engineers in Valencia are using standardized terminology and safety protocols that are recognized globally, facilitating collaboration with international partners and compliance with Spanish traffic regulations.</w:t>
      </w:r>
    </w:p>
    <w:bookmarkEnd w:id="21"/>
    <w:bookmarkStart w:id="22" w:name="X07b16d3df92b81563207c016b67799eda2bbbb3"/>
    <w:p>
      <w:pPr>
        <w:pStyle w:val="Heading2"/>
      </w:pPr>
      <w:r>
        <w:t xml:space="preserve">Supply Chain and Manufacturing in the Valencian Region</w:t>
      </w:r>
    </w:p>
    <w:p>
      <w:pPr>
        <w:pStyle w:val="FirstParagraph"/>
      </w:pPr>
      <w:r>
        <w:t xml:space="preserve">CIDEAL. (2023).</w:t>
      </w:r>
      <w:r>
        <w:t xml:space="preserve"> </w:t>
      </w:r>
      <w:r>
        <w:rPr>
          <w:iCs/>
          <w:i/>
        </w:rPr>
        <w:t xml:space="preserve">Informe Anual del Sector Automovilístico en la Comunitat Valenciana</w:t>
      </w:r>
      <w:r>
        <w:t xml:space="preserve">. Centro de Innovación y Desarrollo de la Automoción.</w:t>
      </w:r>
    </w:p>
    <w:p>
      <w:pPr>
        <w:pStyle w:val="BodyText"/>
      </w:pPr>
      <w:r>
        <w:t xml:space="preserve">CIDEAL is a key reference center for the automotive industry in the Valencian Community. Their annual report provides granular data on the local supply chain, identifying the strengths of Valencian suppliers in areas such as plastics, textiles, and electronics. For an automotive engineer, this report is invaluable for sourcing components and understanding the capabilities of local partners. It highlights the region's competitiveness in cost-efficiency and innovation, guiding engineers on how to leverage local manufacturing strengths in their product development cycles.</w:t>
      </w:r>
    </w:p>
    <w:p>
      <w:pPr>
        <w:pStyle w:val="BodyText"/>
      </w:pPr>
      <w:r>
        <w:t xml:space="preserve">Lean Enterprise Institute. (2020).</w:t>
      </w:r>
      <w:r>
        <w:t xml:space="preserve"> </w:t>
      </w:r>
      <w:r>
        <w:rPr>
          <w:iCs/>
          <w:i/>
        </w:rPr>
        <w:t xml:space="preserve">Lean Thinking: Banish Waste and Create Wealth in Your Corporation</w:t>
      </w:r>
      <w:r>
        <w:t xml:space="preserve">. Free Press.</w:t>
      </w:r>
    </w:p>
    <w:p>
      <w:pPr>
        <w:pStyle w:val="BodyText"/>
      </w:pPr>
      <w:r>
        <w:t xml:space="preserve">The automotive plants in Valencia, including the historic Seat plant in Martorell (nearby) and various supplier facilities in the province, heavily utilize Lean manufacturing principles. This classic text explains the methodology of waste reduction and continuous improvement. Automotive engineers in Spain are expected to be proficient in Lean tools to optimize production lines. Understanding these concepts is essential for engineers working in Valencia's high-volume manufacturing environment, where efficiency directly correlates with the region's economic viability in the global market.</w:t>
      </w:r>
    </w:p>
    <w:bookmarkEnd w:id="22"/>
    <w:bookmarkStart w:id="23" w:name="Xa513bb5767e387f4be71eda1ddd153446dd5b66"/>
    <w:p>
      <w:pPr>
        <w:pStyle w:val="Heading2"/>
      </w:pPr>
      <w:r>
        <w:t xml:space="preserve">Professional Development and Regulatory Standards</w:t>
      </w:r>
    </w:p>
    <w:p>
      <w:pPr>
        <w:pStyle w:val="FirstParagraph"/>
      </w:pPr>
      <w:r>
        <w:t xml:space="preserve">COIA. (2022).</w:t>
      </w:r>
      <w:r>
        <w:t xml:space="preserve"> </w:t>
      </w:r>
      <w:r>
        <w:rPr>
          <w:iCs/>
          <w:i/>
        </w:rPr>
        <w:t xml:space="preserve">Código Deontológico del Ingeniero Industrial</w:t>
      </w:r>
      <w:r>
        <w:t xml:space="preserve">. Colegio Oficial de Ingenieros Industriales de Valencia.</w:t>
      </w:r>
    </w:p>
    <w:p>
      <w:pPr>
        <w:pStyle w:val="BodyText"/>
      </w:pPr>
      <w:r>
        <w:t xml:space="preserve">The Colegio Oficial de Ingenieros Industriales de Valencia (COIA) regulates the professional practice of engineers in the region. This code of ethics outlines the legal and moral responsibilities of an automotive engineer in Spain. It covers issues related to safety, environmental impact, and professional integrity. For any engineer practicing in Valencia, familiarity with this document is mandatory. It ensures that technical decisions made during the design and testing of automotive systems comply with Spanish law and uphold the reputation of the engineering profession within the local community.</w:t>
      </w:r>
    </w:p>
    <w:p>
      <w:pPr>
        <w:pStyle w:val="BodyText"/>
      </w:pPr>
      <w:r>
        <w:t xml:space="preserve">European Commission. (2021).</w:t>
      </w:r>
      <w:r>
        <w:t xml:space="preserve"> </w:t>
      </w:r>
      <w:r>
        <w:rPr>
          <w:iCs/>
          <w:i/>
        </w:rPr>
        <w:t xml:space="preserve">Regulation (EU) 2019/2144 on type-approval requirements for motor vehicles with regard to their general safety</w:t>
      </w:r>
      <w:r>
        <w:t xml:space="preserve">. Official Journal of the European Union.</w:t>
      </w:r>
    </w:p>
    <w:p>
      <w:pPr>
        <w:pStyle w:val="BodyText"/>
      </w:pPr>
      <w:r>
        <w:t xml:space="preserve">This regulation sets the baseline for vehicle safety standards across the EU, including Spain. It mandates features such as intelligent speed assistance and emergency braking systems. Automotive engineers in Valencia must integrate these requirements into their designs to ensure that vehicles produced or assembled in the region can be legally sold. This document is a primary reference for compliance engineering, ensuring that local manufacturing outputs meet the rigorous safety expectations of the European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Valencia, Spain</dc:title>
  <dc:creator/>
  <dc:language>en</dc:language>
  <cp:keywords/>
  <dcterms:created xsi:type="dcterms:W3CDTF">2026-08-07T09:47:42Z</dcterms:created>
  <dcterms:modified xsi:type="dcterms:W3CDTF">2026-08-07T09:47:42Z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