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0" w:name="X2c658c22597c96b9e76b38a810fbdb897e35100"/>
    <w:p>
      <w:pPr>
        <w:pStyle w:val="Heading1"/>
      </w:pPr>
      <w:r>
        <w:t xml:space="preserve">Annotated Bibliography: Automotive Engineering in Manchester, United Kingdom</w:t>
      </w:r>
    </w:p>
    <w:p>
      <w:pPr>
        <w:pStyle w:val="FirstParagraph"/>
      </w:pPr>
      <w:r>
        <w:t xml:space="preserve">Prepared for Professional Development and Industry Analysis</w:t>
      </w:r>
    </w:p>
    <w:bookmarkEnd w:id="20"/>
    <w:bookmarkStart w:id="21" w:name="introduction"/>
    <w:p>
      <w:pPr>
        <w:pStyle w:val="Heading2"/>
      </w:pPr>
      <w:r>
        <w:t xml:space="preserve">Introduction</w:t>
      </w:r>
    </w:p>
    <w:p>
      <w:pPr>
        <w:pStyle w:val="FirstParagraph"/>
      </w:pPr>
      <w:r>
        <w:t xml:space="preserve">The role of the Automotive Engineer in the United Kingdom is undergoing a significant transformation, driven by the transition to electric vehicles (EVs), autonomous driving technologies, and sustainable manufacturing practices. Manchester, as a central hub for advanced manufacturing and engineering innovation in the North West of England, plays a pivotal role in this evolution. This annotated bibliography compiles key resources that explore the technical, economic, and educational dimensions of automotive engineering within the Manchester region and the broader UK context. These sources provide insights into industry trends, professional standards, and the specific opportunities available to engineers working in or relocating to Manchester.</w:t>
      </w:r>
    </w:p>
    <w:bookmarkEnd w:id="21"/>
    <w:bookmarkStart w:id="22" w:name="bibliographic-entries"/>
    <w:p>
      <w:pPr>
        <w:pStyle w:val="Heading2"/>
      </w:pPr>
      <w:r>
        <w:t xml:space="preserve">Bibliographic Entries</w:t>
      </w:r>
    </w:p>
    <w:p>
      <w:pPr>
        <w:pStyle w:val="FirstParagraph"/>
      </w:pPr>
      <w:r>
        <w:t xml:space="preserve">Society of Motor Manufacturers and Traders (SMMT). (2023).</w:t>
      </w:r>
      <w:r>
        <w:t xml:space="preserve"> </w:t>
      </w:r>
      <w:r>
        <w:rPr>
          <w:iCs/>
          <w:i/>
        </w:rPr>
        <w:t xml:space="preserve">UK Automotive Industry Report: Future Directions and Regional Impact</w:t>
      </w:r>
      <w:r>
        <w:t xml:space="preserve">. London: SMMT Publications.</w:t>
      </w:r>
    </w:p>
    <w:p>
      <w:pPr>
        <w:pStyle w:val="BodyText"/>
      </w:pPr>
      <w:r>
        <w:t xml:space="preserve">This comprehensive report by the SMMT outlines the strategic direction of the UK automotive sector, with specific references to regional hubs like Manchester. It details the shift towards electric mobility and the implications for automotive engineers in terms of skill development and job roles. The document is essential for understanding the national policy framework that influences local engineering projects in Manchester.</w:t>
      </w:r>
    </w:p>
    <w:p>
      <w:pPr>
        <w:pStyle w:val="BodyText"/>
      </w:pPr>
      <w:r>
        <w:t xml:space="preserve">Institution of Mechanical Engineers (IMechE). (2022).</w:t>
      </w:r>
      <w:r>
        <w:t xml:space="preserve"> </w:t>
      </w:r>
      <w:r>
        <w:rPr>
          <w:iCs/>
          <w:i/>
        </w:rPr>
        <w:t xml:space="preserve">Engineering the Future: Automotive Sector Skills in the North West</w:t>
      </w:r>
      <w:r>
        <w:t xml:space="preserve">. Manchester: IMechE Regional Office.</w:t>
      </w:r>
    </w:p>
    <w:p>
      <w:pPr>
        <w:pStyle w:val="BodyText"/>
      </w:pPr>
      <w:r>
        <w:t xml:space="preserve">Focused specifically on the North West of England, this publication by IMechE highlights the skills gap and emerging opportunities for automotive engineers in Manchester. It provides data on employment trends, salary expectations, and the demand for expertise in areas such as battery technology and lightweight materials. This source is particularly valuable for engineers seeking to align their career paths with regional industry needs.</w:t>
      </w:r>
    </w:p>
    <w:p>
      <w:pPr>
        <w:pStyle w:val="BodyText"/>
      </w:pPr>
      <w:r>
        <w:t xml:space="preserve">University of Manchester. (2023).</w:t>
      </w:r>
      <w:r>
        <w:t xml:space="preserve"> </w:t>
      </w:r>
      <w:r>
        <w:rPr>
          <w:iCs/>
          <w:i/>
        </w:rPr>
        <w:t xml:space="preserve">Advanced Manufacturing Research Centre (AMRC): Automotive Innovation Report</w:t>
      </w:r>
      <w:r>
        <w:t xml:space="preserve">. Manchester: University of Manchester Press.</w:t>
      </w:r>
    </w:p>
    <w:p>
      <w:pPr>
        <w:pStyle w:val="BodyText"/>
      </w:pPr>
      <w:r>
        <w:t xml:space="preserve">The AMRC, located in Manchester, is a leading centre for advanced manufacturing research. This report details ongoing projects in automotive engineering, including collaborations with major manufacturers. It offers insights into cutting-edge technologies being developed in Manchester, such as additive manufacturing and digital twins, which are critical for modern automotive engineers to understand.</w:t>
      </w:r>
    </w:p>
    <w:p>
      <w:pPr>
        <w:pStyle w:val="BodyText"/>
      </w:pPr>
      <w:r>
        <w:t xml:space="preserve">Department for Business, Energy &amp; Industrial Strategy (BEIS). (2021).</w:t>
      </w:r>
      <w:r>
        <w:t xml:space="preserve"> </w:t>
      </w:r>
      <w:r>
        <w:rPr>
          <w:iCs/>
          <w:i/>
        </w:rPr>
        <w:t xml:space="preserve">Industrial Strategy: Automotive Sector in the UK</w:t>
      </w:r>
      <w:r>
        <w:t xml:space="preserve">. London: HM Government.</w:t>
      </w:r>
    </w:p>
    <w:p>
      <w:pPr>
        <w:pStyle w:val="BodyText"/>
      </w:pPr>
      <w:r>
        <w:t xml:space="preserve">This government publication outlines the UK's industrial strategy for the automotive sector, emphasizing the role of regions like Manchester in driving innovation. It discusses funding opportunities, regulatory changes, and the importance of sustainable engineering practices. Automotive engineers in Manchester can use this document to understand the policy environment and potential support for new projects.</w:t>
      </w:r>
    </w:p>
    <w:p>
      <w:pPr>
        <w:pStyle w:val="BodyText"/>
      </w:pPr>
      <w:r>
        <w:t xml:space="preserve">Greater Manchester Combined Authority (GMCA). (2022).</w:t>
      </w:r>
      <w:r>
        <w:t xml:space="preserve"> </w:t>
      </w:r>
      <w:r>
        <w:rPr>
          <w:iCs/>
          <w:i/>
        </w:rPr>
        <w:t xml:space="preserve">Manchester’s Advanced Manufacturing and Engineering Strategy</w:t>
      </w:r>
      <w:r>
        <w:t xml:space="preserve">. Manchester: GMCA Publications.</w:t>
      </w:r>
    </w:p>
    <w:p>
      <w:pPr>
        <w:pStyle w:val="BodyText"/>
      </w:pPr>
      <w:r>
        <w:t xml:space="preserve">This strategy document from the GMCA focuses on the growth of advanced manufacturing and engineering in Manchester. It highlights the city's strengths in automotive engineering and outlines initiatives to attract investment and talent. The report is useful for automotive engineers looking to understand the local ecosystem and opportunities for collaboration and career advancement.</w:t>
      </w:r>
    </w:p>
    <w:p>
      <w:pPr>
        <w:pStyle w:val="BodyText"/>
      </w:pPr>
      <w:r>
        <w:t xml:space="preserve">Royal Academy of Engineering. (2023).</w:t>
      </w:r>
      <w:r>
        <w:t xml:space="preserve"> </w:t>
      </w:r>
      <w:r>
        <w:rPr>
          <w:iCs/>
          <w:i/>
        </w:rPr>
        <w:t xml:space="preserve">Engineering for Net Zero: The Role of Automotive Engineers in the UK</w:t>
      </w:r>
      <w:r>
        <w:t xml:space="preserve">. London: Royal Academy of Engineering.</w:t>
      </w:r>
    </w:p>
    <w:p>
      <w:pPr>
        <w:pStyle w:val="BodyText"/>
      </w:pPr>
      <w:r>
        <w:t xml:space="preserve">This report explores the critical role of automotive engineers in achieving the UK's net zero emissions target. It discusses the technical challenges and opportunities in developing low-carbon vehicles and sustainable manufacturing processes. For engineers in Manchester, this document provides a framework for understanding the environmental responsibilities and innovations required in the automotive sector.</w:t>
      </w:r>
    </w:p>
    <w:p>
      <w:pPr>
        <w:pStyle w:val="BodyText"/>
      </w:pPr>
      <w:r>
        <w:t xml:space="preserve">Engineering Council. (2022).</w:t>
      </w:r>
      <w:r>
        <w:t xml:space="preserve"> </w:t>
      </w:r>
      <w:r>
        <w:rPr>
          <w:iCs/>
          <w:i/>
        </w:rPr>
        <w:t xml:space="preserve">UK-SPEC: Standards for Professional Engineering Competence</w:t>
      </w:r>
      <w:r>
        <w:t xml:space="preserve">. Swindon: Engineering Council.</w:t>
      </w:r>
    </w:p>
    <w:p>
      <w:pPr>
        <w:pStyle w:val="BodyText"/>
      </w:pPr>
      <w:r>
        <w:t xml:space="preserve">This document outlines the professional standards and competencies required for automotive engineers in the UK. It is essential for engineers in Manchester seeking chartered status or looking to ensure their skills meet national benchmarks. The UK-SPEC provides a clear roadmap for professional development and continuous learning in the automotive field.</w:t>
      </w:r>
    </w:p>
    <w:p>
      <w:pPr>
        <w:pStyle w:val="BodyText"/>
      </w:pPr>
      <w:r>
        <w:t xml:space="preserve">Manchester Metropolitan University. (2023).</w:t>
      </w:r>
      <w:r>
        <w:t xml:space="preserve"> </w:t>
      </w:r>
      <w:r>
        <w:rPr>
          <w:iCs/>
          <w:i/>
        </w:rPr>
        <w:t xml:space="preserve">Automotive Engineering Research and Development: A Regional Perspective</w:t>
      </w:r>
      <w:r>
        <w:t xml:space="preserve">. Manchester: MMU Press.</w:t>
      </w:r>
    </w:p>
    <w:p>
      <w:pPr>
        <w:pStyle w:val="BodyText"/>
      </w:pPr>
      <w:r>
        <w:t xml:space="preserve">This publication from Manchester Metropolitan University examines the research and development activities in automotive engineering within the region. It highlights collaborations between academia and industry, focusing on innovations in vehicle design, safety, and efficiency. Automotive engineers in Manchester can use this resource to stay informed about the latest research and potential partnerships.</w:t>
      </w:r>
    </w:p>
    <w:bookmarkEnd w:id="22"/>
    <w:p>
      <w:pPr>
        <w:pStyle w:val="BodyText"/>
      </w:pPr>
      <w:r>
        <w:t xml:space="preserve">© 2023 Annotated Bibliography: Automotive Engineering in Manchester, United Kingdom.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Manchester, United Kingdom</dc:title>
  <dc:creator/>
  <dc:language>en</dc:language>
  <cp:keywords/>
  <dcterms:created xsi:type="dcterms:W3CDTF">2026-08-07T07:21:01Z</dcterms:created>
  <dcterms:modified xsi:type="dcterms:W3CDTF">2026-08-07T07:21:01Z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