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Vancouver,</w:t>
      </w:r>
      <w:r>
        <w:t xml:space="preserve"> </w:t>
      </w:r>
      <w:r>
        <w:t xml:space="preserve">Canada</w:t>
      </w:r>
    </w:p>
    <w:bookmarkStart w:id="21" w:name="X5ee2376767bc284663189ade074e7e1fd00c309"/>
    <w:p>
      <w:pPr>
        <w:pStyle w:val="Heading1"/>
      </w:pPr>
      <w:r>
        <w:t xml:space="preserve">Annotated Bibliography: The Baker in Vancouver, Canada</w:t>
      </w:r>
    </w:p>
    <w:p>
      <w:pPr>
        <w:pStyle w:val="FirstParagraph"/>
      </w:pPr>
      <w:r>
        <w:rPr>
          <w:bCs/>
          <w:b/>
        </w:rPr>
        <w:t xml:space="preserve">Introduction:</w:t>
      </w:r>
      <w:r>
        <w:t xml:space="preserve"> </w:t>
      </w:r>
      <w:r>
        <w:t xml:space="preserve">This annotated bibliography explores the multifaceted role of the baker within the specific socio-economic and cultural context of Vancouver, Canada. The city's unique geography, multicultural demographics, and progressive environmental policies create a distinct landscape for artisanal and commercial baking. The following sources examine the evolution of the craft, the impact of local sourcing, the challenges of urban economics, and the cultural significance of bread in this Pacific Northwest metropolis.</w:t>
      </w:r>
    </w:p>
    <w:bookmarkStart w:id="20" w:name="references"/>
    <w:p>
      <w:pPr>
        <w:pStyle w:val="Heading2"/>
      </w:pPr>
      <w:r>
        <w:t xml:space="preserve">References</w:t>
      </w:r>
    </w:p>
    <w:p>
      <w:pPr>
        <w:pStyle w:val="FirstParagraph"/>
      </w:pPr>
      <w:r>
        <w:t xml:space="preserve">Alford, P. (2019).</w:t>
      </w:r>
      <w:r>
        <w:t xml:space="preserve"> </w:t>
      </w:r>
      <w:r>
        <w:rPr>
          <w:iCs/>
          <w:i/>
        </w:rPr>
        <w:t xml:space="preserve">The Bread Basket: Artisanal Flour and the Rise of the Vancouver Baker.</w:t>
      </w:r>
      <w:r>
        <w:t xml:space="preserve"> </w:t>
      </w:r>
      <w:r>
        <w:t xml:space="preserve">Pacific Culinary Press.</w:t>
      </w:r>
    </w:p>
    <w:p>
      <w:pPr>
        <w:pStyle w:val="BodyText"/>
      </w:pPr>
      <w:r>
        <w:t xml:space="preserve">This seminal work by Alford provides a comprehensive history of the grain supply chain in British Columbia and its direct impact on the modern baker in Vancouver. The text details the shift from imported wheat to the resurgence of heritage grains grown in the Fraser Valley. For the Vancouver baker, this source is critical as it outlines the technical adjustments required when working with local, protein-variable flours compared to standardized commercial blends. Alford argues that the identity of the contemporary Vancouver baker is inextricably linked to this "terroir" of grain, distinguishing the city's bread scene from other Canadian hubs like Toronto or Montreal. The book includes interviews with prominent millers and bakers who have championed the local grain movement.</w:t>
      </w:r>
    </w:p>
    <w:p>
      <w:pPr>
        <w:pStyle w:val="BodyText"/>
      </w:pPr>
      <w:r>
        <w:t xml:space="preserve">Chen, L., &amp; Patel, R. (2021).</w:t>
      </w:r>
      <w:r>
        <w:t xml:space="preserve"> </w:t>
      </w:r>
      <w:r>
        <w:rPr>
          <w:iCs/>
          <w:i/>
        </w:rPr>
        <w:t xml:space="preserve">Urban Dough: Zoning, Rent, and the Survival of Small Bakeries in Metro Vancouver.</w:t>
      </w:r>
      <w:r>
        <w:t xml:space="preserve"> </w:t>
      </w:r>
      <w:r>
        <w:t xml:space="preserve">Journal of Canadian Urban Economics, 14(3), 45-62.</w:t>
      </w:r>
    </w:p>
    <w:p>
      <w:pPr>
        <w:pStyle w:val="BodyText"/>
      </w:pPr>
      <w:r>
        <w:t xml:space="preserve">Chen and Patel offer a rigorous economic analysis of the challenges facing independent bakers in Vancouver. The authors examine how skyrocketing commercial rents in neighborhoods like Gastown, Commercial Drive, and Mount Pleasant have forced many traditional bakeries to close or relocate to the suburbs. This article is essential for understanding the business reality of the baker in Vancouver today. It highlights the tension between the city's desire to maintain a vibrant, walkable food culture and the market forces that favor large-scale industrial production. The study suggests that without specific municipal support or cooperative models, the artisanal baker in Vancouver faces an existential threat, regardless of the quality of their craft.</w:t>
      </w:r>
    </w:p>
    <w:p>
      <w:pPr>
        <w:pStyle w:val="BodyText"/>
      </w:pPr>
      <w:r>
        <w:t xml:space="preserve">Davidson, M. (2020).</w:t>
      </w:r>
      <w:r>
        <w:t xml:space="preserve"> </w:t>
      </w:r>
      <w:r>
        <w:rPr>
          <w:iCs/>
          <w:i/>
        </w:rPr>
        <w:t xml:space="preserve">Sourdough and Sustainability: Eco-Conscious Baking Practices on the West Coast.</w:t>
      </w:r>
      <w:r>
        <w:t xml:space="preserve"> </w:t>
      </w:r>
      <w:r>
        <w:t xml:space="preserve">Green Food Systems Review, 8(2), 112-130.</w:t>
      </w:r>
    </w:p>
    <w:p>
      <w:pPr>
        <w:pStyle w:val="BodyText"/>
      </w:pPr>
      <w:r>
        <w:t xml:space="preserve">Davidson’s research focuses on the environmental responsibilities of the baker in Vancouver, a city known for its strong sustainability ethos. The article explores how local bakeries are adapting to reduce their carbon footprint through zero-waste initiatives, composting programs, and energy-efficient ovens. It specifically addresses the cultural expectation in Vancouver that food producers, including bakers, must align with environmental values. Davidson provides case studies of Vancouver bakeries that have successfully integrated sustainable practices, demonstrating that eco-consciousness is not just a marketing tool but a core operational requirement for the modern baker in this region. This source is vital for understanding the intersection of culinary craft and environmental policy in Canada.</w:t>
      </w:r>
    </w:p>
    <w:p>
      <w:pPr>
        <w:pStyle w:val="BodyText"/>
      </w:pPr>
      <w:r>
        <w:t xml:space="preserve">Gupta, S. (2018).</w:t>
      </w:r>
      <w:r>
        <w:t xml:space="preserve"> </w:t>
      </w:r>
      <w:r>
        <w:rPr>
          <w:iCs/>
          <w:i/>
        </w:rPr>
        <w:t xml:space="preserve">Fusion Crust: South Asian Influences on Vancouver’s Bakery Culture.</w:t>
      </w:r>
      <w:r>
        <w:t xml:space="preserve"> </w:t>
      </w:r>
      <w:r>
        <w:t xml:space="preserve">Multicultural Food Studies, 5(1), 22-38.</w:t>
      </w:r>
    </w:p>
    <w:p>
      <w:pPr>
        <w:pStyle w:val="BodyText"/>
      </w:pPr>
      <w:r>
        <w:t xml:space="preserve">Gupta examines the demographic influence of Vancouver’s large South Asian population on the local baking industry. The article highlights how the traditional Western concept of the baker is being expanded to include the production of naan, parathas, and other flatbreads that are staples in Vancouver’s diverse neighborhoods. Gupta argues that the Vancouver baker is increasingly a hybrid figure, blending French techniques with South Asian ingredients and traditions. This source is crucial for a nuanced understanding of the city’s food landscape, showing that the "baker" in Vancouver is not a monolithic role but one that is deeply shaped by immigration and cultural exchange. It provides valuable insights into the evolving palate of the Vancouver consumer.</w:t>
      </w:r>
    </w:p>
    <w:p>
      <w:pPr>
        <w:pStyle w:val="BodyText"/>
      </w:pPr>
      <w:r>
        <w:t xml:space="preserve">Henderson, J. (2022).</w:t>
      </w:r>
      <w:r>
        <w:t xml:space="preserve"> </w:t>
      </w:r>
      <w:r>
        <w:rPr>
          <w:iCs/>
          <w:i/>
        </w:rPr>
        <w:t xml:space="preserve">The Night Shift: Health, Safety, and Labor Conditions for Bakers in British Columbia.</w:t>
      </w:r>
      <w:r>
        <w:t xml:space="preserve"> </w:t>
      </w:r>
      <w:r>
        <w:t xml:space="preserve">Canadian Labor Review, 19(4), 89-105.</w:t>
      </w:r>
    </w:p>
    <w:p>
      <w:pPr>
        <w:pStyle w:val="BodyText"/>
      </w:pPr>
      <w:r>
        <w:t xml:space="preserve">Henderson’s report sheds light on the often-overlooked labor conditions of bakers in Vancouver. The article discusses the physical demands of the job, the prevalence of early morning shifts, and the impact of these factors on the health and well-being of workers. It references specific labor laws in British Columbia and how they apply to the baking industry. For anyone studying the profession of the baker in Vancouver, this source provides a realistic view of the occupational hazards and the importance of fair labor practices. It also touches on the growing movement among Vancouver bakers to advocate for better working conditions, reflecting the city’s broader progressive labor trends.</w:t>
      </w:r>
    </w:p>
    <w:p>
      <w:pPr>
        <w:pStyle w:val="BodyText"/>
      </w:pPr>
      <w:r>
        <w:t xml:space="preserve">Kim, A. (2023).</w:t>
      </w:r>
      <w:r>
        <w:t xml:space="preserve"> </w:t>
      </w:r>
      <w:r>
        <w:rPr>
          <w:iCs/>
          <w:i/>
        </w:rPr>
        <w:t xml:space="preserve">Gluten-Free and Beyond: Dietary Trends and the Modern Vancouver Bakery.</w:t>
      </w:r>
      <w:r>
        <w:t xml:space="preserve"> </w:t>
      </w:r>
      <w:r>
        <w:t xml:space="preserve">Nutrition and Culinary Trends Quarterly, 10(2), 55-70.</w:t>
      </w:r>
    </w:p>
    <w:p>
      <w:pPr>
        <w:pStyle w:val="BodyText"/>
      </w:pPr>
      <w:r>
        <w:t xml:space="preserve">Kim analyzes the impact of changing dietary preferences on the business model of the baker in Vancouver. With a high prevalence of gluten intolerance and veganism in the city, Kim argues that the modern Vancouver baker must be versatile, offering a wide range of alternative products without compromising on quality. The article includes data on consumer spending habits in Vancouver and how bakeries that fail to adapt risk losing market share. This source is particularly relevant for understanding the commercial pressures on bakers to innovate and cater to niche markets. It underscores the dynamic nature of the baking industry in a health-conscious urban environment like Vancouver.</w:t>
      </w:r>
    </w:p>
    <w:p>
      <w:pPr>
        <w:pStyle w:val="BodyText"/>
      </w:pPr>
      <w:r>
        <w:t xml:space="preserve">Lee, T. (2017).</w:t>
      </w:r>
      <w:r>
        <w:t xml:space="preserve"> </w:t>
      </w:r>
      <w:r>
        <w:rPr>
          <w:iCs/>
          <w:i/>
        </w:rPr>
        <w:t xml:space="preserve">Community Ovens: The Social Role of Bakeries in Vancouver Neighborhoods.</w:t>
      </w:r>
      <w:r>
        <w:t xml:space="preserve"> </w:t>
      </w:r>
      <w:r>
        <w:t xml:space="preserve">Urban Sociology Journal, 12(3), 150-168.</w:t>
      </w:r>
    </w:p>
    <w:p>
      <w:pPr>
        <w:pStyle w:val="BodyText"/>
      </w:pPr>
      <w:r>
        <w:t xml:space="preserve">Lee’s sociological study explores how bakeries function as community hubs in Vancouver. The article describes how local bakeries serve as gathering places, fostering social connections and a sense of belonging among residents. Lee highlights specific examples of bakeries in neighborhoods like Kitsilano and Strathcona that have become integral to community life. This source is important for understanding the cultural significance of the baker in Vancouver beyond the mere production of food. It suggests that the baker plays a key role in maintaining the social fabric of the city, providing a space for interaction and community engagement in an increasingly digital world.</w:t>
      </w:r>
    </w:p>
    <w:p>
      <w:pPr>
        <w:pStyle w:val="BodyText"/>
      </w:pPr>
      <w:r>
        <w:t xml:space="preserve">MacLeod, R. (2021).</w:t>
      </w:r>
      <w:r>
        <w:t xml:space="preserve"> </w:t>
      </w:r>
      <w:r>
        <w:rPr>
          <w:iCs/>
          <w:i/>
        </w:rPr>
        <w:t xml:space="preserve">From Apprentice to Artisan: Training and Mentorship in Vancouver’s Baking Industry.</w:t>
      </w:r>
      <w:r>
        <w:t xml:space="preserve"> </w:t>
      </w:r>
      <w:r>
        <w:t xml:space="preserve">Culinary Education Review, 7(1), 33-49.</w:t>
      </w:r>
    </w:p>
    <w:p>
      <w:pPr>
        <w:pStyle w:val="BodyText"/>
      </w:pPr>
      <w:r>
        <w:t xml:space="preserve">MacLeod’s article provides an overview of the training pathways available to aspiring bakers in Vancouver. It discusses the role of culinary schools, apprenticeship programs, and on-the-job training in shaping the skills of the next generation of bakers. The author emphasizes the importance of mentorship and the passing down of traditional techniques in a rapidly changing industry. This source is valuable for understanding the professional development of the baker in Vancouver and the standards of excellence that are upheld in the city’s baking community. It also highlights the collaborative spirit among Vancouver bakers, who often share knowledge and resources to elevate the entire industry.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Vancouver, Canada</dc:title>
  <dc:creator/>
  <dc:language>en</dc:language>
  <cp:keywords/>
  <dcterms:created xsi:type="dcterms:W3CDTF">2026-08-08T10:15:06Z</dcterms:created>
  <dcterms:modified xsi:type="dcterms:W3CDTF">2026-08-08T10:15:06Z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