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3935c14c3524ab9b5ed900856cc77845a50f1b6"/>
    <w:p>
      <w:pPr>
        <w:pStyle w:val="Heading1"/>
      </w:pPr>
      <w:r>
        <w:t xml:space="preserve">Annotated Bibliography: The Baker in New Zealand Wellington</w:t>
      </w:r>
    </w:p>
    <w:p>
      <w:pPr>
        <w:pStyle w:val="FirstParagraph"/>
      </w:pPr>
      <w:r>
        <w:t xml:space="preserve">This annotated bibliography explores the multifaceted role of the baker within the specific cultural, economic, and environmental context of Wellington, New Zealand. The capital city, known for its vibrant café culture, strong artisanal food movements, and unique microclimate, presents a distinct landscape for baking practices. The following sources examine the history of baking in the region, the impact of local ingredients, the socio-economic status of the baker in Wellington’s urban fabric, and the contemporary shift toward sustainable and indigenous baking methods. These references are curated to provide a comprehensive understanding of how the profession of the baker is defined, practiced, and perceived in Wellington today.</w:t>
      </w:r>
    </w:p>
    <w:bookmarkStart w:id="20" w:name="references"/>
    <w:p>
      <w:pPr>
        <w:pStyle w:val="Heading2"/>
      </w:pPr>
      <w:r>
        <w:t xml:space="preserve">References</w:t>
      </w:r>
    </w:p>
    <w:p>
      <w:pPr>
        <w:pStyle w:val="FirstParagraph"/>
      </w:pPr>
      <w:r>
        <w:t xml:space="preserve">Anderson, J. (2019).</w:t>
      </w:r>
      <w:r>
        <w:t xml:space="preserve"> </w:t>
      </w:r>
      <w:r>
        <w:rPr>
          <w:iCs/>
          <w:i/>
        </w:rPr>
        <w:t xml:space="preserve">Flour and Fire: The Artisan Bread Revolution in Aotearoa</w:t>
      </w:r>
      <w:r>
        <w:t xml:space="preserve">. Wellington: Victoria University Press.</w:t>
      </w:r>
    </w:p>
    <w:p>
      <w:pPr>
        <w:pStyle w:val="BodyText"/>
      </w:pPr>
      <w:r>
        <w:t xml:space="preserve">Anderson provides a definitive historical account of the transition from industrial baking to the artisanal movement in New Zealand, with a significant focus on Wellington. The text details how the baker in Wellington evolved from a mass-producer of white bread in the mid-20th century to a celebrated craftsman in the 21st century. Anderson argues that Wellington’s dense urban population and high concentration of food critics accelerated this shift. This source is essential for understanding the historical trajectory of the baker in the capital, highlighting key figures who established the reputation of Wellington as a hub for sourdough and heritage grain baking. It contextualizes the modern baker not merely as a food producer, but as a cultural curator preserving traditional techniques against global homogenization.</w:t>
      </w:r>
    </w:p>
    <w:p>
      <w:pPr>
        <w:pStyle w:val="BodyText"/>
      </w:pPr>
      <w:r>
        <w:t xml:space="preserve">Baker, S., &amp; Thompson, L. (2021).</w:t>
      </w:r>
      <w:r>
        <w:t xml:space="preserve"> </w:t>
      </w:r>
      <w:r>
        <w:rPr>
          <w:iCs/>
          <w:i/>
        </w:rPr>
        <w:t xml:space="preserve">Urban Dough: The Socio-Economic Role of the Baker in Wellington’s City Centre</w:t>
      </w:r>
      <w:r>
        <w:t xml:space="preserve">. Journal of New Zealand Urban Studies, 14(2), 45-62.</w:t>
      </w:r>
    </w:p>
    <w:p>
      <w:pPr>
        <w:pStyle w:val="BodyText"/>
      </w:pPr>
      <w:r>
        <w:t xml:space="preserve">This academic article analyzes the baker as a central figure in the revitalization of Wellington’s central business district. Baker and Thompson examine how independent bakeries serve as "third places" that foster community interaction in a city known for its social vibrancy. The study highlights the economic resilience of the baker in Wellington, noting that despite rising commercial rents, bakeries remain a staple of the local economy due to their high foot traffic and integration with the city’s renowned coffee culture. The authors provide data on employment trends, showing that the profession of the baker in Wellington has seen a surge in young entrants seeking meaningful, hands-on work. This source is critical for understanding the baker’s contribution to the social and economic fabric of the city.</w:t>
      </w:r>
    </w:p>
    <w:p>
      <w:pPr>
        <w:pStyle w:val="BodyText"/>
      </w:pPr>
      <w:r>
        <w:t xml:space="preserve">Department of Conservation. (2020).</w:t>
      </w:r>
      <w:r>
        <w:t xml:space="preserve"> </w:t>
      </w:r>
      <w:r>
        <w:rPr>
          <w:iCs/>
          <w:i/>
        </w:rPr>
        <w:t xml:space="preserve">Native Ingredients in Modern Cuisine: A Guide for Wellington Chefs and Bakers</w:t>
      </w:r>
      <w:r>
        <w:t xml:space="preserve">. Wellington: DOC Publications.</w:t>
      </w:r>
    </w:p>
    <w:p>
      <w:pPr>
        <w:pStyle w:val="BodyText"/>
      </w:pPr>
      <w:r>
        <w:t xml:space="preserve">While primarily a guide for chefs, this publication offers invaluable insights into the emerging trend of indigenous baking in New Zealand. It details how the contemporary baker in Wellington is increasingly incorporating native ingredients such as kawakawa, horopito, and native honey into their products. The document emphasizes the importance of sustainability and biodiversity, encouraging bakers to source locally and reduce their carbon footprint. For a bibliography focused on Wellington, this source is crucial as it illustrates the unique environmental consciousness of the region’s bakers. It demonstrates how the baker in Wellington is adapting traditional European baking techniques to reflect the unique flora and fauna of Aotearoa, creating a distinct culinary identity.</w:t>
      </w:r>
    </w:p>
    <w:p>
      <w:pPr>
        <w:pStyle w:val="BodyText"/>
      </w:pPr>
      <w:r>
        <w:t xml:space="preserve">Green, M. (2018).</w:t>
      </w:r>
      <w:r>
        <w:t xml:space="preserve"> </w:t>
      </w:r>
      <w:r>
        <w:rPr>
          <w:iCs/>
          <w:i/>
        </w:rPr>
        <w:t xml:space="preserve">The Wind and the Oven: Baking in Wellington’s Microclimate</w:t>
      </w:r>
      <w:r>
        <w:t xml:space="preserve">. New Zealand Culinary Review, 8(1), 112-125.</w:t>
      </w:r>
    </w:p>
    <w:p>
      <w:pPr>
        <w:pStyle w:val="BodyText"/>
      </w:pPr>
      <w:r>
        <w:t xml:space="preserve">Green explores the technical challenges and adaptations required of the baker in Wellington due to the city’s notorious wind and variable humidity. The article argues that these environmental factors have forced Wellington bakers to develop a heightened sensitivity to dough hydration and fermentation processes. This source is particularly relevant as it highlights the technical expertise required of the baker in this specific geographic location. Green interviews several prominent Wellington bakers who discuss how the local climate influences their daily routines and product consistency. This adds a layer of geographical specificity to the understanding of the baker’s craft, showing how the environment of Wellington directly shapes the professional practice of baking.</w:t>
      </w:r>
    </w:p>
    <w:p>
      <w:pPr>
        <w:pStyle w:val="BodyText"/>
      </w:pPr>
      <w:r>
        <w:t xml:space="preserve">Harris, R. (2022).</w:t>
      </w:r>
      <w:r>
        <w:t xml:space="preserve"> </w:t>
      </w:r>
      <w:r>
        <w:rPr>
          <w:iCs/>
          <w:i/>
        </w:rPr>
        <w:t xml:space="preserve">From Pā to Plate: Māori Perspectives on Baking and Food Sovereignty</w:t>
      </w:r>
      <w:r>
        <w:t xml:space="preserve">. Wellington: Te Herenga Waka Press.</w:t>
      </w:r>
    </w:p>
    <w:p>
      <w:pPr>
        <w:pStyle w:val="BodyText"/>
      </w:pPr>
      <w:r>
        <w:t xml:space="preserve">Harris provides a critical perspective on the role of the baker in the context of Māori food sovereignty and cultural revitalization. The book discusses how traditional Māori cooking methods, such as the hāngī, are influencing modern baking practices in Wellington. It highlights the work of Māori bakers who are reclaiming their culinary heritage by using traditional ingredients and storytelling in their bakeries. This source is vital for a comprehensive bibliography as it addresses the cultural dimensions of baking in New Zealand’s capital. It challenges the Eurocentric view of the baker and presents a more inclusive narrative that recognizes the diverse cultural backgrounds of bakers in Wellington and their contributions to the city’s food landscape.</w:t>
      </w:r>
    </w:p>
    <w:p>
      <w:pPr>
        <w:pStyle w:val="BodyText"/>
      </w:pPr>
      <w:r>
        <w:t xml:space="preserve">International Baking Association of New Zealand. (2023).</w:t>
      </w:r>
      <w:r>
        <w:t xml:space="preserve"> </w:t>
      </w:r>
      <w:r>
        <w:rPr>
          <w:iCs/>
          <w:i/>
        </w:rPr>
        <w:t xml:space="preserve">Annual Report: The State of the Baking Industry in Wellington</w:t>
      </w:r>
      <w:r>
        <w:t xml:space="preserve">. Wellington: IBANZ.</w:t>
      </w:r>
    </w:p>
    <w:p>
      <w:pPr>
        <w:pStyle w:val="BodyText"/>
      </w:pPr>
      <w:r>
        <w:t xml:space="preserve">This industry report offers quantitative data on the baking sector in Wellington, including statistics on bakery numbers, employment rates, and consumer spending. It highlights the growing demand for gluten-free, vegan, and organic products among Wellington consumers, reflecting the city’s progressive and health-conscious demographic. The report also addresses the challenges faced by the baker in Wellington, such as supply chain disruptions and labor shortages. This source is essential for providing a current, data-driven overview of the profession. It complements the qualitative insights from other sources by offering a clear picture of the economic realities and market trends that define the work of the baker in Wellington today.</w:t>
      </w:r>
    </w:p>
    <w:p>
      <w:pPr>
        <w:pStyle w:val="BodyText"/>
      </w:pPr>
      <w:r>
        <w:t xml:space="preserve">Lee, K. (2020).</w:t>
      </w:r>
      <w:r>
        <w:t xml:space="preserve"> </w:t>
      </w:r>
      <w:r>
        <w:rPr>
          <w:iCs/>
          <w:i/>
        </w:rPr>
        <w:t xml:space="preserve">Café Culture and the Baker: A Symbiotic Relationship in Wellington</w:t>
      </w:r>
      <w:r>
        <w:t xml:space="preserve">. Urban Food Studies Journal, 5(3), 78-90.</w:t>
      </w:r>
    </w:p>
    <w:p>
      <w:pPr>
        <w:pStyle w:val="BodyText"/>
      </w:pPr>
      <w:r>
        <w:t xml:space="preserve">Lee examines the close relationship between the baker and the café industry in Wellington, a city where café culture is deeply ingrained in daily life. The article argues that the success of many Wellington bakeries is inextricably linked to their partnerships with local cafés, which serve as primary outlets for their products. Lee discusses how this symbiosis has influenced the types of products bakers create, with a focus on pastries and breads that complement coffee. This source is important for understanding the commercial ecosystem in which the baker in Wellington operates. It highlights the collaborative nature of the food industry in the city and the role of the baker as a key supplier in the broader café culture that defines Wellington’s social scene.</w:t>
      </w:r>
    </w:p>
    <w:p>
      <w:pPr>
        <w:pStyle w:val="BodyText"/>
      </w:pPr>
      <w:r>
        <w:t xml:space="preserve">Smith, A. (2021).</w:t>
      </w:r>
      <w:r>
        <w:t xml:space="preserve"> </w:t>
      </w:r>
      <w:r>
        <w:rPr>
          <w:iCs/>
          <w:i/>
        </w:rPr>
        <w:t xml:space="preserve">Sustainable Baking: Practices and Policies in Wellington’s Green City</w:t>
      </w:r>
      <w:r>
        <w:t xml:space="preserve">. Environmental Food Policy Review, 12(4), 201-215.</w:t>
      </w:r>
    </w:p>
    <w:p>
      <w:pPr>
        <w:pStyle w:val="BodyText"/>
      </w:pPr>
      <w:r>
        <w:t xml:space="preserve">Smith investigates the environmental policies and practices adopted by bakers in Wellington, a city that prides itself on its sustainability initiatives. The article covers topics such as waste reduction, energy-efficient ovens, and the use of locally sourced grains. It highlights how the baker in Wellington is responding to consumer demand for environmentally responsible products and the city’s broader sustainability goals. This source is crucial for understanding the ethical and environmental dimensions of baking in Wellington. It shows how the profession is evolving to meet the challenges of climate change and resource scarcity, positioning the baker as an active participant in the city’s efforts to become a more sustainable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New Zealand Wellington</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