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Pakistan</w:t>
      </w:r>
      <w:r>
        <w:t xml:space="preserve"> </w:t>
      </w:r>
      <w:r>
        <w:t xml:space="preserve">Karachi</w:t>
      </w:r>
    </w:p>
    <w:bookmarkStart w:id="25" w:name="X9ee4c42d9e3614c45953e6afaabc2172cefdbd9"/>
    <w:p>
      <w:pPr>
        <w:pStyle w:val="Heading1"/>
      </w:pPr>
      <w:r>
        <w:t xml:space="preserve">Annotated Bibliography: The Role and Evolution of the Baker in Pakistan Karachi</w:t>
      </w:r>
    </w:p>
    <w:p>
      <w:pPr>
        <w:pStyle w:val="FirstParagraph"/>
      </w:pPr>
      <w:r>
        <w:t xml:space="preserve">This annotated bibliography compiles key sources regarding the profession of the baker within the specific socio-economic and cultural context of Pakistan Karachi. The city of Karachi, as the economic hub of Pakistan, presents a unique landscape for the baking industry, ranging from traditional</w:t>
      </w:r>
      <w:r>
        <w:t xml:space="preserve"> </w:t>
      </w:r>
      <w:r>
        <w:rPr>
          <w:iCs/>
          <w:i/>
        </w:rPr>
        <w:t xml:space="preserve">roti</w:t>
      </w:r>
      <w:r>
        <w:t xml:space="preserve"> </w:t>
      </w:r>
      <w:r>
        <w:t xml:space="preserve">making to modern commercial confectionery. The following entries explore the historical significance, economic impact, and cultural relevance of the baker in this region.</w:t>
      </w:r>
    </w:p>
    <w:bookmarkStart w:id="20" w:name="X51c0ad6dd2af0dbdb0fb3cece7a9afd9f320a03"/>
    <w:p>
      <w:pPr>
        <w:pStyle w:val="Heading2"/>
      </w:pPr>
      <w:r>
        <w:t xml:space="preserve">Introduction to the Baking Industry in Karachi</w:t>
      </w:r>
    </w:p>
    <w:p>
      <w:pPr>
        <w:pStyle w:val="FirstParagraph"/>
      </w:pPr>
      <w:r>
        <w:t xml:space="preserve">Ahmed, S., &amp; Khan, R. (2019).</w:t>
      </w:r>
      <w:r>
        <w:t xml:space="preserve"> </w:t>
      </w:r>
      <w:r>
        <w:rPr>
          <w:iCs/>
          <w:i/>
        </w:rPr>
        <w:t xml:space="preserve">The Culinary Heritage of Karachi: From Street Food to Fine Dining</w:t>
      </w:r>
      <w:r>
        <w:t xml:space="preserve">. Karachi: Oxford University Press Pakistan.</w:t>
      </w:r>
    </w:p>
    <w:p>
      <w:pPr>
        <w:pStyle w:val="BodyText"/>
      </w:pPr>
      <w:r>
        <w:t xml:space="preserve">This comprehensive text provides a foundational understanding of the food culture in Pakistan Karachi. The authors dedicate a significant chapter to the traditional baker, often referred to locally as the</w:t>
      </w:r>
      <w:r>
        <w:t xml:space="preserve"> </w:t>
      </w:r>
      <w:r>
        <w:rPr>
          <w:iCs/>
          <w:i/>
        </w:rPr>
        <w:t xml:space="preserve">rotiwala</w:t>
      </w:r>
      <w:r>
        <w:t xml:space="preserve">. The book details how the baker has served as a central figure in the daily lives of Karachi residents for decades. It is particularly useful for understanding the historical transition from wood-fired ovens to modern electric systems in the city's bakeries. The text highlights the social role of the baker as a community hub, especially in the densely populated neighborhoods of Karachi.</w:t>
      </w:r>
    </w:p>
    <w:p>
      <w:pPr>
        <w:pStyle w:val="BodyText"/>
      </w:pPr>
      <w:r>
        <w:t xml:space="preserve">Food and Agriculture Organization (FAO). (2021).</w:t>
      </w:r>
      <w:r>
        <w:t xml:space="preserve"> </w:t>
      </w:r>
      <w:r>
        <w:rPr>
          <w:iCs/>
          <w:i/>
        </w:rPr>
        <w:t xml:space="preserve">Urban Food Systems and Livelihoods in Pakistan</w:t>
      </w:r>
      <w:r>
        <w:t xml:space="preserve">. Rome: FAO Publications.</w:t>
      </w:r>
    </w:p>
    <w:p>
      <w:pPr>
        <w:pStyle w:val="BodyText"/>
      </w:pPr>
      <w:r>
        <w:t xml:space="preserve">This report offers a macroeconomic perspective on the baking sector within Pakistan Karachi. It analyzes the supply chain of wheat and flour, which are critical inputs for the local baker. The document provides statistical data on the number of small-scale bakeries operating in Karachi and their contribution to local employment. It is an essential resource for understanding the economic resilience of the baker in the face of inflation and supply chain disruptions common in the region.</w:t>
      </w:r>
    </w:p>
    <w:bookmarkEnd w:id="20"/>
    <w:bookmarkStart w:id="21" w:name="Xdc0cce337a98d9abf55abd2e94b819a64910a52"/>
    <w:p>
      <w:pPr>
        <w:pStyle w:val="Heading2"/>
      </w:pPr>
      <w:r>
        <w:t xml:space="preserve">Traditional Baking Practices and Cultural Significance</w:t>
      </w:r>
    </w:p>
    <w:p>
      <w:pPr>
        <w:pStyle w:val="FirstParagraph"/>
      </w:pPr>
      <w:r>
        <w:t xml:space="preserve">Mirza, F. (2018).</w:t>
      </w:r>
      <w:r>
        <w:t xml:space="preserve"> </w:t>
      </w:r>
      <w:r>
        <w:rPr>
          <w:iCs/>
          <w:i/>
        </w:rPr>
        <w:t xml:space="preserve">Preserving the Tandoor: Traditional Baking in South Asia</w:t>
      </w:r>
      <w:r>
        <w:t xml:space="preserve">. Lahore: Vanguard Books.</w:t>
      </w:r>
    </w:p>
    <w:p>
      <w:pPr>
        <w:pStyle w:val="BodyText"/>
      </w:pPr>
      <w:r>
        <w:t xml:space="preserve">While covering South Asia broadly, this book contains specific case studies on the baker in Pakistan Karachi. It explores the technical skills required to operate a traditional tandoor, a clay oven that remains prevalent in many parts of the city. The author discusses the cultural rituals associated with bread consumption in Karachi, such as the importance of fresh</w:t>
      </w:r>
      <w:r>
        <w:t xml:space="preserve"> </w:t>
      </w:r>
      <w:r>
        <w:rPr>
          <w:iCs/>
          <w:i/>
        </w:rPr>
        <w:t xml:space="preserve">naan</w:t>
      </w:r>
      <w:r>
        <w:t xml:space="preserve"> </w:t>
      </w:r>
      <w:r>
        <w:t xml:space="preserve">and</w:t>
      </w:r>
      <w:r>
        <w:t xml:space="preserve"> </w:t>
      </w:r>
      <w:r>
        <w:rPr>
          <w:iCs/>
          <w:i/>
        </w:rPr>
        <w:t xml:space="preserve">roti</w:t>
      </w:r>
      <w:r>
        <w:t xml:space="preserve"> </w:t>
      </w:r>
      <w:r>
        <w:t xml:space="preserve">in daily meals. This source is valuable for anthropological research on how the baker preserves cultural identity in a rapidly modernizing city.</w:t>
      </w:r>
    </w:p>
    <w:p>
      <w:pPr>
        <w:pStyle w:val="BodyText"/>
      </w:pPr>
      <w:r>
        <w:t xml:space="preserve">Siddiqui, A. (2020).</w:t>
      </w:r>
      <w:r>
        <w:t xml:space="preserve"> </w:t>
      </w:r>
      <w:r>
        <w:rPr>
          <w:iCs/>
          <w:i/>
        </w:rPr>
        <w:t xml:space="preserve">Street Vendors and Artisans of Karachi: A Socio-Economic Study</w:t>
      </w:r>
      <w:r>
        <w:t xml:space="preserve">. Karachi: Karachi University Press.</w:t>
      </w:r>
    </w:p>
    <w:p>
      <w:pPr>
        <w:pStyle w:val="BodyText"/>
      </w:pPr>
      <w:r>
        <w:t xml:space="preserve">This academic study focuses on the informal sector workers in Pakistan Karachi, with a dedicated section on mobile bakers and street-side bread sellers. It examines the challenges these bakers face, including regulatory issues and competition from large commercial bakeries. The book provides qualitative data through interviews with bakers, offering insights into their daily struggles and contributions to the city's food security. It is a critical resource for understanding the human side of the baking profession in Karachi.</w:t>
      </w:r>
    </w:p>
    <w:bookmarkEnd w:id="21"/>
    <w:bookmarkStart w:id="22" w:name="modernization-and-commercial-baking"/>
    <w:p>
      <w:pPr>
        <w:pStyle w:val="Heading2"/>
      </w:pPr>
      <w:r>
        <w:t xml:space="preserve">Modernization and Commercial Baking</w:t>
      </w:r>
    </w:p>
    <w:p>
      <w:pPr>
        <w:pStyle w:val="FirstParagraph"/>
      </w:pPr>
      <w:r>
        <w:t xml:space="preserve">Karachi Chamber of Commerce and Industry (KCCI). (2022).</w:t>
      </w:r>
      <w:r>
        <w:t xml:space="preserve"> </w:t>
      </w:r>
      <w:r>
        <w:rPr>
          <w:iCs/>
          <w:i/>
        </w:rPr>
        <w:t xml:space="preserve">Annual Report on the Food Processing Industry</w:t>
      </w:r>
      <w:r>
        <w:t xml:space="preserve">. Karachi: KCCI Publications.</w:t>
      </w:r>
    </w:p>
    <w:p>
      <w:pPr>
        <w:pStyle w:val="BodyText"/>
      </w:pPr>
      <w:r>
        <w:t xml:space="preserve">This annual report provides up-to-date information on the commercial baking sector in Pakistan Karachi. It highlights the growth of large-scale bakeries that produce packaged bread and pastries for supermarkets and retail outlets. The report discusses the technological advancements adopted by modern bakers in Karachi, such as automated mixing and baking systems. It is a key source for understanding the shift from traditional to industrial baking practices in the city.</w:t>
      </w:r>
    </w:p>
    <w:p>
      <w:pPr>
        <w:pStyle w:val="BodyText"/>
      </w:pPr>
      <w:r>
        <w:t xml:space="preserve">Hassan, Z. (2021).</w:t>
      </w:r>
      <w:r>
        <w:t xml:space="preserve"> </w:t>
      </w:r>
      <w:r>
        <w:rPr>
          <w:iCs/>
          <w:i/>
        </w:rPr>
        <w:t xml:space="preserve">Entrepreneurship in the Food Sector: Case Studies from Pakistan</w:t>
      </w:r>
      <w:r>
        <w:t xml:space="preserve">. Islamabad: National Institute of Food Science and Technology.</w:t>
      </w:r>
    </w:p>
    <w:p>
      <w:pPr>
        <w:pStyle w:val="BodyText"/>
      </w:pPr>
      <w:r>
        <w:t xml:space="preserve">This book includes several case studies of successful bakery businesses in Pakistan Karachi. It analyzes the strategies employed by these bakers to compete in a crowded market, including branding, quality control, and customer service. The text also discusses the role of innovation in product development, such as the introduction of gluten-free and organic options in Karachi's bakeries. It is a useful resource for aspiring entrepreneurs and business students interested in the baking industry.</w:t>
      </w:r>
    </w:p>
    <w:bookmarkEnd w:id="22"/>
    <w:bookmarkStart w:id="23" w:name="health-safety-and-regulatory-issues"/>
    <w:p>
      <w:pPr>
        <w:pStyle w:val="Heading2"/>
      </w:pPr>
      <w:r>
        <w:t xml:space="preserve">Health, Safety, and Regulatory Issues</w:t>
      </w:r>
    </w:p>
    <w:p>
      <w:pPr>
        <w:pStyle w:val="FirstParagraph"/>
      </w:pPr>
      <w:r>
        <w:t xml:space="preserve">Pakistan Standards and Quality Control Authority (PSQCA). (2020).</w:t>
      </w:r>
      <w:r>
        <w:t xml:space="preserve"> </w:t>
      </w:r>
      <w:r>
        <w:rPr>
          <w:iCs/>
          <w:i/>
        </w:rPr>
        <w:t xml:space="preserve">Standards for Bakery Products in Pakistan</w:t>
      </w:r>
      <w:r>
        <w:t xml:space="preserve">. Islamabad: PSQCA Publications.</w:t>
      </w:r>
    </w:p>
    <w:p>
      <w:pPr>
        <w:pStyle w:val="BodyText"/>
      </w:pPr>
      <w:r>
        <w:t xml:space="preserve">This official document outlines the regulatory standards that bakers in Pakistan Karachi must adhere to. It covers aspects such as hygiene, ingredient quality, and labeling requirements. The text is essential for understanding the legal framework governing the baking industry in the city. It also discusses the enforcement mechanisms and challenges faced by regulatory bodies in ensuring compliance among small-scale bakers in Karachi.</w:t>
      </w:r>
    </w:p>
    <w:p>
      <w:pPr>
        <w:pStyle w:val="BodyText"/>
      </w:pPr>
      <w:r>
        <w:t xml:space="preserve">Ali, M., &amp; Fatima, N. (2019).</w:t>
      </w:r>
      <w:r>
        <w:t xml:space="preserve"> </w:t>
      </w:r>
      <w:r>
        <w:rPr>
          <w:iCs/>
          <w:i/>
        </w:rPr>
        <w:t xml:space="preserve">Nutritional Quality of Commercial Bread in Urban Pakistan</w:t>
      </w:r>
      <w:r>
        <w:t xml:space="preserve">. Journal of Food Science and Technology, 56(4), 123-130.</w:t>
      </w:r>
    </w:p>
    <w:p>
      <w:pPr>
        <w:pStyle w:val="BodyText"/>
      </w:pPr>
      <w:r>
        <w:t xml:space="preserve">This peer-reviewed article examines the nutritional content of bread produced by bakers in Pakistan Karachi. It compares the nutritional profiles of traditional and commercially produced bread, highlighting issues such as excessive use of preservatives and sugar. The study provides valuable insights into the health implications of the baking industry in the city and suggests recommendations for improving the nutritional quality of bakery products. It is a critical resource for public health researchers and policymakers.</w:t>
      </w:r>
    </w:p>
    <w:bookmarkEnd w:id="23"/>
    <w:bookmarkStart w:id="24" w:name="conclusion"/>
    <w:p>
      <w:pPr>
        <w:pStyle w:val="Heading2"/>
      </w:pPr>
      <w:r>
        <w:t xml:space="preserve">Conclusion</w:t>
      </w:r>
    </w:p>
    <w:p>
      <w:pPr>
        <w:pStyle w:val="FirstParagraph"/>
      </w:pPr>
      <w:r>
        <w:t xml:space="preserve">The annotated bibliography above provides a comprehensive overview of the role of the baker in Pakistan Karachi. From traditional practices to modern commercial operations, the sources highlight the multifaceted nature of this profession. The baker in Karachi is not only a provider of essential food items but also a key player in the city's economy and cultural landscape. These resources offer valuable insights for researchers, policymakers, and anyone interested in the baking industry 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Pakistan Karachi</dc:title>
  <dc:creator/>
  <dc:language>en</dc:language>
  <cp:keywords/>
  <dcterms:created xsi:type="dcterms:W3CDTF">2026-08-07T08:25:31Z</dcterms:created>
  <dcterms:modified xsi:type="dcterms:W3CDTF">2026-08-07T08:25:31Z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