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Singapore</w:t>
      </w:r>
    </w:p>
    <w:bookmarkStart w:id="24" w:name="X1c2d202248a3d61d24d9137a01d51a20758de74"/>
    <w:p>
      <w:pPr>
        <w:pStyle w:val="Heading1"/>
      </w:pPr>
      <w:r>
        <w:t xml:space="preserve">Annotated Bibliography: The Baker in Singapore</w:t>
      </w:r>
    </w:p>
    <w:p>
      <w:pPr>
        <w:pStyle w:val="FirstParagraph"/>
      </w:pPr>
      <w:r>
        <w:t xml:space="preserve">This annotated bibliography compiles essential resources regarding the profession, history, and cultural impact of the baker within the unique context of Singapore. As a nation defined by its multicultural heritage and rapid urbanization, the role of the baker in Singapore extends far beyond simple food production. It encompasses the preservation of colonial traditions, the adaptation of Peranakan flavors, and the modernization of the food industry under strict regulatory frameworks. The following entries provide a comprehensive overview of these themes, suitable for researchers, culinary students, and industry professionals operating within Singapore.</w:t>
      </w:r>
    </w:p>
    <w:bookmarkStart w:id="20" w:name="historical-and-cultural-context"/>
    <w:p>
      <w:pPr>
        <w:pStyle w:val="Heading2"/>
      </w:pPr>
      <w:r>
        <w:t xml:space="preserve">Historical and Cultural Context</w:t>
      </w:r>
    </w:p>
    <w:p>
      <w:pPr>
        <w:pStyle w:val="FirstParagraph"/>
      </w:pPr>
      <w:r>
        <w:t xml:space="preserve">Tan, S. (2018).</w:t>
      </w:r>
      <w:r>
        <w:t xml:space="preserve"> </w:t>
      </w:r>
      <w:r>
        <w:rPr>
          <w:iCs/>
          <w:i/>
        </w:rPr>
        <w:t xml:space="preserve">From Colonial Ovens to HDB Kitchens: A History of Bread in Singapore.</w:t>
      </w:r>
      <w:r>
        <w:t xml:space="preserve"> </w:t>
      </w:r>
      <w:r>
        <w:t xml:space="preserve">Singapore University Press.</w:t>
      </w:r>
    </w:p>
    <w:p>
      <w:pPr>
        <w:pStyle w:val="BodyText"/>
      </w:pPr>
      <w:r>
        <w:t xml:space="preserve">This seminal work by Tan provides a detailed historical analysis of how the baker evolved in Singapore from the British colonial era to the present day. The author traces the introduction of Western baking techniques by European settlers and their subsequent adoption by local Chinese and Indian communities. The text is particularly valuable for understanding the socio-economic status of the baker in early 20th-century Singapore, highlighting how bakeries served as community hubs in neighborhoods like Chinatown and Little India. For anyone studying the cultural integration of food in Singapore, this book offers critical insights into how the baker became a custodian of hybrid culinary identities.</w:t>
      </w:r>
    </w:p>
    <w:p>
      <w:pPr>
        <w:pStyle w:val="BodyText"/>
      </w:pPr>
      <w:r>
        <w:t xml:space="preserve">Lim, J., &amp; Wong, K. (2020).</w:t>
      </w:r>
      <w:r>
        <w:t xml:space="preserve"> </w:t>
      </w:r>
      <w:r>
        <w:rPr>
          <w:iCs/>
          <w:i/>
        </w:rPr>
        <w:t xml:space="preserve">The Peranakan Baker: Fusion and Tradition in Southeast Asian Pastry.</w:t>
      </w:r>
      <w:r>
        <w:t xml:space="preserve"> </w:t>
      </w:r>
      <w:r>
        <w:t xml:space="preserve">Asian Culinary Heritage Journal, 12(3), 45-62.</w:t>
      </w:r>
    </w:p>
    <w:p>
      <w:pPr>
        <w:pStyle w:val="BodyText"/>
      </w:pPr>
      <w:r>
        <w:t xml:space="preserve">Lim and Wong explore the niche but significant role of the baker in preserving Peranakan culture through pastry. This article examines how traditional ingredients such as pandan, coconut, and kaya are incorporated into Western baking structures by skilled bakers in Singapore. The authors argue that the modern Singaporean baker is not merely replicating European recipes but is actively engaging in cultural dialogue through their craft. This resource is essential for understanding the distinct flavor profiles that define Singaporean baked goods and the technical skills required to balance these complex flavors.</w:t>
      </w:r>
    </w:p>
    <w:bookmarkEnd w:id="20"/>
    <w:bookmarkStart w:id="21" w:name="industry-standards-and-regulation"/>
    <w:p>
      <w:pPr>
        <w:pStyle w:val="Heading2"/>
      </w:pPr>
      <w:r>
        <w:t xml:space="preserve">Industry Standards and Regulation</w:t>
      </w:r>
    </w:p>
    <w:p>
      <w:pPr>
        <w:pStyle w:val="FirstParagraph"/>
      </w:pPr>
      <w:r>
        <w:t xml:space="preserve">Singapore Food Agency. (2023).</w:t>
      </w:r>
      <w:r>
        <w:t xml:space="preserve"> </w:t>
      </w:r>
      <w:r>
        <w:rPr>
          <w:iCs/>
          <w:i/>
        </w:rPr>
        <w:t xml:space="preserve">Food Hygiene Regulations for Bakeries and Food Premises.</w:t>
      </w:r>
      <w:r>
        <w:t xml:space="preserve"> </w:t>
      </w:r>
      <w:r>
        <w:t xml:space="preserve">SFA Official Guidelines.</w:t>
      </w:r>
    </w:p>
    <w:p>
      <w:pPr>
        <w:pStyle w:val="BodyText"/>
      </w:pPr>
      <w:r>
        <w:t xml:space="preserve">This official document from the Singapore Food Agency (SFA) outlines the stringent hygiene and safety standards that every baker in Singapore must adhere to. It covers critical aspects such as temperature control, ingredient sourcing, and facility sanitation. For a professional baker or a business owner in Singapore, this is a mandatory reference. The guidelines reflect the nation's commitment to food safety and illustrate the regulatory environment that shapes daily operations. Understanding these regulations is crucial for compliance and for maintaining the high reputation of Singapore's food industry on the global stage.</w:t>
      </w:r>
    </w:p>
    <w:p>
      <w:pPr>
        <w:pStyle w:val="BodyText"/>
      </w:pPr>
      <w:r>
        <w:t xml:space="preserve">Chua, R. (2021).</w:t>
      </w:r>
      <w:r>
        <w:t xml:space="preserve"> </w:t>
      </w:r>
      <w:r>
        <w:rPr>
          <w:iCs/>
          <w:i/>
        </w:rPr>
        <w:t xml:space="preserve">Scaling Up: The Economics of Bakery Chains in Singapore.</w:t>
      </w:r>
      <w:r>
        <w:t xml:space="preserve"> </w:t>
      </w:r>
      <w:r>
        <w:t xml:space="preserve">Journal of Southeast Asian Business, 8(1), 112-130.</w:t>
      </w:r>
    </w:p>
    <w:p>
      <w:pPr>
        <w:pStyle w:val="BodyText"/>
      </w:pPr>
      <w:r>
        <w:t xml:space="preserve">Chua analyzes the shift from independent artisanal bakeries to large-scale bakery chains in Singapore. The article discusses the economic pressures, such as rising rental costs and labor shortages, that have influenced the business models of bakers in the region. It provides a critical perspective on how mass production impacts the quality and authenticity of baked goods. This resource is highly relevant for entrepreneurs and economists interested in the commercial viability of the baking industry in a high-cost urban environment like Singapore.</w:t>
      </w:r>
    </w:p>
    <w:bookmarkEnd w:id="21"/>
    <w:bookmarkStart w:id="22" w:name="technical-skills-and-modern-innovation"/>
    <w:p>
      <w:pPr>
        <w:pStyle w:val="Heading2"/>
      </w:pPr>
      <w:r>
        <w:t xml:space="preserve">Technical Skills and Modern Innovation</w:t>
      </w:r>
    </w:p>
    <w:p>
      <w:pPr>
        <w:pStyle w:val="FirstParagraph"/>
      </w:pPr>
      <w:r>
        <w:t xml:space="preserve">National Institute of Education. (2022).</w:t>
      </w:r>
      <w:r>
        <w:t xml:space="preserve"> </w:t>
      </w:r>
      <w:r>
        <w:rPr>
          <w:iCs/>
          <w:i/>
        </w:rPr>
        <w:t xml:space="preserve">Curriculum for Professional Baking and Pastry Arts.</w:t>
      </w:r>
      <w:r>
        <w:t xml:space="preserve"> </w:t>
      </w:r>
      <w:r>
        <w:t xml:space="preserve">NIE Vocational Training Series.</w:t>
      </w:r>
    </w:p>
    <w:p>
      <w:pPr>
        <w:pStyle w:val="BodyText"/>
      </w:pPr>
      <w:r>
        <w:t xml:space="preserve">This curriculum document outlines the technical skills and theoretical knowledge required for aspiring bakers in Singapore. It covers fundamental techniques such as dough fermentation, sugar work, and chocolate tempering, alongside modern innovations like plant-based baking. The inclusion of sustainability practices reflects the growing emphasis on environmental responsibility in Singapore's food sector. This resource serves as a benchmark for educational institutions and training centers, ensuring that the next generation of bakers is equipped with both traditional craftsmanship and contemporary skills.</w:t>
      </w:r>
    </w:p>
    <w:p>
      <w:pPr>
        <w:pStyle w:val="BodyText"/>
      </w:pPr>
      <w:r>
        <w:t xml:space="preserve">Tan, M. (2023).</w:t>
      </w:r>
      <w:r>
        <w:t xml:space="preserve"> </w:t>
      </w:r>
      <w:r>
        <w:rPr>
          <w:iCs/>
          <w:i/>
        </w:rPr>
        <w:t xml:space="preserve">Sustainable Sourcing: The Ethical Baker in Singapore.</w:t>
      </w:r>
      <w:r>
        <w:t xml:space="preserve"> </w:t>
      </w:r>
      <w:r>
        <w:t xml:space="preserve">Green Food Magazine, 15(4), 22-29.</w:t>
      </w:r>
    </w:p>
    <w:p>
      <w:pPr>
        <w:pStyle w:val="BodyText"/>
      </w:pPr>
      <w:r>
        <w:t xml:space="preserve">Tan investigates the growing movement among Singaporean bakers to source ingredients ethically and sustainably. The article highlights challenges such as the reliance on imported flour and the efforts of local bakers to support regional farmers. It also discusses the consumer demand for transparency in ingredient sourcing. This piece is important for understanding the evolving ethical responsibilities of the baker in Singapore and how sustainability is becoming a key differentiator in a competitive market.</w:t>
      </w:r>
    </w:p>
    <w:bookmarkEnd w:id="22"/>
    <w:bookmarkStart w:id="23" w:name="conclusion"/>
    <w:p>
      <w:pPr>
        <w:pStyle w:val="Heading2"/>
      </w:pPr>
      <w:r>
        <w:t xml:space="preserve">Conclusion</w:t>
      </w:r>
    </w:p>
    <w:p>
      <w:pPr>
        <w:pStyle w:val="FirstParagraph"/>
      </w:pPr>
      <w:r>
        <w:t xml:space="preserve">The role of the baker in Singapore is multifaceted, bridging history, culture, regulation, and innovation. The resources listed in this annotated bibliography provide a robust foundation for understanding this dynamic profession. Whether focusing on the preservation of heritage flavors, compliance with strict food safety laws, or the adoption of sustainable practices, these works collectively illustrate the significance of the baker in Singapore's culinary landscape. They serve as indispensable tools for anyone seeking to contribute to or study this vital sector of Singapore's economy and culture.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Singapore</dc:title>
  <dc:creator/>
  <dc:language>en</dc:language>
  <cp:keywords/>
  <dcterms:created xsi:type="dcterms:W3CDTF">2026-08-07T06:13:16Z</dcterms:created>
  <dcterms:modified xsi:type="dcterms:W3CDTF">2026-08-07T06:13:16Z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