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Banker</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0" w:name="annotated-bibliography"/>
    <w:p>
      <w:pPr>
        <w:pStyle w:val="Heading1"/>
      </w:pPr>
      <w:r>
        <w:t xml:space="preserve">Annotated Bibliography</w:t>
      </w:r>
    </w:p>
    <w:p>
      <w:pPr>
        <w:pStyle w:val="FirstParagraph"/>
      </w:pPr>
      <w:r>
        <w:t xml:space="preserve">Topic: The Role and Evolution of the Banker in Rio de Janeiro, Brazil</w:t>
      </w:r>
    </w:p>
    <w:bookmarkEnd w:id="20"/>
    <w:p>
      <w:pPr>
        <w:pStyle w:val="BodyText"/>
      </w:pPr>
      <w:r>
        <w:t xml:space="preserve">This annotated bibliography compiles essential literature regarding the banking sector, financial regulation, and the professional profile of the banker within the specific context of Rio de Janeiro, Brazil. As the financial capital of the country historically and a hub for energy and infrastructure finance, Rio de Janeiro presents a unique environment for banking professionals. The following sources explore the regulatory landscape defined by the Central Bank of Brazil (Banco Central do Brasil), the impact of digital transformation on traditional banking roles, and the socio-economic responsibilities of financial institutions in the state of Rio de Janeiro.</w:t>
      </w:r>
    </w:p>
    <w:bookmarkStart w:id="21" w:name="regulatory-framework-and-central-banking"/>
    <w:p>
      <w:pPr>
        <w:pStyle w:val="Heading2"/>
      </w:pPr>
      <w:r>
        <w:t xml:space="preserve">Regulatory Framework and Central Banking</w:t>
      </w:r>
    </w:p>
    <w:p>
      <w:pPr>
        <w:pStyle w:val="FirstParagraph"/>
      </w:pPr>
      <w:r>
        <w:t xml:space="preserve">Banco Central do Brasil. (2023).</w:t>
      </w:r>
      <w:r>
        <w:t xml:space="preserve"> </w:t>
      </w:r>
      <w:r>
        <w:rPr>
          <w:iCs/>
          <w:i/>
        </w:rPr>
        <w:t xml:space="preserve">Relatório de Estabilidade Financeira</w:t>
      </w:r>
      <w:r>
        <w:t xml:space="preserve">. Brasília: BCB.</w:t>
      </w:r>
    </w:p>
    <w:p>
      <w:pPr>
        <w:pStyle w:val="BodyText"/>
      </w:pPr>
      <w:r>
        <w:t xml:space="preserve">This official report from the Central Bank of Brazil provides a comprehensive analysis of the stability of the national financial system. For a banker operating in Rio de Janeiro, this document is critical as it outlines the macroprudential policies that govern credit expansion and risk management. The report specifically addresses the resilience of major financial institutions headquartered in the Southeast region, including Rio. It details how regulatory requirements regarding capital adequacy and liquidity directly influence the daily decision-making processes of bankers in the city. Understanding these metrics is essential for professionals navigating the complex compliance environment of Brazilian banking.</w:t>
      </w:r>
    </w:p>
    <w:p>
      <w:pPr>
        <w:pStyle w:val="BodyText"/>
      </w:pPr>
      <w:r>
        <w:t xml:space="preserve">Campos, R. (2021).</w:t>
      </w:r>
      <w:r>
        <w:t xml:space="preserve"> </w:t>
      </w:r>
      <w:r>
        <w:rPr>
          <w:iCs/>
          <w:i/>
        </w:rPr>
        <w:t xml:space="preserve">Regulação Bancária no Brasil: Desafios e Perspectivas</w:t>
      </w:r>
      <w:r>
        <w:t xml:space="preserve">. Rio de Janeiro: Editora FGV.</w:t>
      </w:r>
    </w:p>
    <w:p>
      <w:pPr>
        <w:pStyle w:val="BodyText"/>
      </w:pPr>
      <w:r>
        <w:t xml:space="preserve">Published by the prestigious Fundação Getulio Vargas (FGV) in Rio de Janeiro, this book offers a deep dive into the evolution of banking regulation in Brazil. Campos analyzes the shift from a highly protected banking system to one that is more open to competition and international standards. The text is particularly relevant for bankers in Rio de Janeiro, as the city hosts the headquarters of several major banks and financial regulators. The author discusses how recent regulatory changes have impacted the traditional role of the banker, requiring a higher degree of technical expertise in compliance and risk assessment. This source is invaluable for understanding the legal constraints and opportunities within the local market.</w:t>
      </w:r>
    </w:p>
    <w:bookmarkEnd w:id="21"/>
    <w:bookmarkStart w:id="22" w:name="digital-transformation-and-fintech"/>
    <w:p>
      <w:pPr>
        <w:pStyle w:val="Heading2"/>
      </w:pPr>
      <w:r>
        <w:t xml:space="preserve">Digital Transformation and Fintech</w:t>
      </w:r>
    </w:p>
    <w:p>
      <w:pPr>
        <w:pStyle w:val="FirstParagraph"/>
      </w:pPr>
      <w:r>
        <w:t xml:space="preserve">Silva, M., &amp; Oliveira, J. (2022).</w:t>
      </w:r>
      <w:r>
        <w:t xml:space="preserve"> </w:t>
      </w:r>
      <w:r>
        <w:rPr>
          <w:iCs/>
          <w:i/>
        </w:rPr>
        <w:t xml:space="preserve">Fintechs e a Disrupção do Sistema Financeiro Brasileiro</w:t>
      </w:r>
      <w:r>
        <w:t xml:space="preserve">. São Paulo: Atlas.</w:t>
      </w:r>
    </w:p>
    <w:p>
      <w:pPr>
        <w:pStyle w:val="BodyText"/>
      </w:pPr>
      <w:r>
        <w:t xml:space="preserve">This study examines the rise of financial technology companies (fintechs) and their impact on traditional banking institutions in Brazil. While fintechs are often associated with São Paulo, their influence is profound in Rio de Janeiro, where traditional banks are aggressively adopting digital strategies to retain customers. The authors argue that the role of the banker in Rio is shifting from transactional processing to advisory and relationship management. The book provides case studies of how banks in the Southeast region are integrating artificial intelligence and big data into their operations. For a banker in Rio de Janeiro, this text highlights the necessity of digital literacy and the changing skill sets required to remain competitive in the modern financial landscape.</w:t>
      </w:r>
    </w:p>
    <w:p>
      <w:pPr>
        <w:pStyle w:val="BodyText"/>
      </w:pPr>
      <w:r>
        <w:t xml:space="preserve">Klabin, A. (2023).</w:t>
      </w:r>
      <w:r>
        <w:t xml:space="preserve"> </w:t>
      </w:r>
      <w:r>
        <w:rPr>
          <w:iCs/>
          <w:i/>
        </w:rPr>
        <w:t xml:space="preserve">O Banco do Futuro: Tendências e Inovações</w:t>
      </w:r>
      <w:r>
        <w:t xml:space="preserve">. Rio de Janeiro: Elsevier.</w:t>
      </w:r>
    </w:p>
    <w:p>
      <w:pPr>
        <w:pStyle w:val="BodyText"/>
      </w:pPr>
      <w:r>
        <w:t xml:space="preserve">Klabin explores the future of banking in Brazil, with a specific focus on the technological infrastructure required to support financial services in major urban centers like Rio de Janeiro. The book discusses the implementation of open banking APIs and how this transparency affects the banker-client relationship. It emphasizes that bankers in Rio must now act as facilitators of a broader financial ecosystem rather than gatekeepers of financial products. The text is highly relevant for professionals looking to understand how innovation is reshaping the physical and digital branches of banks in the city, ensuring that services remain accessible and efficient for a diverse clientele.</w:t>
      </w:r>
    </w:p>
    <w:bookmarkEnd w:id="22"/>
    <w:bookmarkStart w:id="23" w:name="Xe8d5453c9aa2c4f99e816d54e9cda16f4b43b89"/>
    <w:p>
      <w:pPr>
        <w:pStyle w:val="Heading2"/>
      </w:pPr>
      <w:r>
        <w:t xml:space="preserve">Socio-Economic Context and Corporate Banking</w:t>
      </w:r>
    </w:p>
    <w:p>
      <w:pPr>
        <w:pStyle w:val="FirstParagraph"/>
      </w:pPr>
      <w:r>
        <w:t xml:space="preserve">Mendes, L. (2020).</w:t>
      </w:r>
      <w:r>
        <w:t xml:space="preserve"> </w:t>
      </w:r>
      <w:r>
        <w:rPr>
          <w:iCs/>
          <w:i/>
        </w:rPr>
        <w:t xml:space="preserve">Financiamento de Infraestrutura no Rio de Janeiro</w:t>
      </w:r>
      <w:r>
        <w:t xml:space="preserve">. Rio de Janeiro: Editora Campus.</w:t>
      </w:r>
    </w:p>
    <w:p>
      <w:pPr>
        <w:pStyle w:val="BodyText"/>
      </w:pPr>
      <w:r>
        <w:t xml:space="preserve">This work focuses on the critical role of bankers in financing large-scale infrastructure projects in Rio de Janeiro, particularly in the sectors of energy, transportation, and urban development. Given Rio's status as a hub for the oil and gas industry, the book details how corporate bankers structure complex financial deals to support these sectors. It highlights the importance of understanding local economic dynamics and political risks when extending credit. For bankers specializing in corporate finance in Rio de Janeiro, this text provides practical insights into project finance methodologies and the regulatory approvals necessary for major investments in the state.</w:t>
      </w:r>
    </w:p>
    <w:p>
      <w:pPr>
        <w:pStyle w:val="BodyText"/>
      </w:pPr>
      <w:r>
        <w:t xml:space="preserve">Santos, P. (2019).</w:t>
      </w:r>
      <w:r>
        <w:t xml:space="preserve"> </w:t>
      </w:r>
      <w:r>
        <w:rPr>
          <w:iCs/>
          <w:i/>
        </w:rPr>
        <w:t xml:space="preserve">Inclusão Financeira e Desenvolvimento Regional</w:t>
      </w:r>
      <w:r>
        <w:t xml:space="preserve">. Rio de Janeiro: IPEA.</w:t>
      </w:r>
    </w:p>
    <w:p>
      <w:pPr>
        <w:pStyle w:val="BodyText"/>
      </w:pPr>
      <w:r>
        <w:t xml:space="preserve">Published by the Institute for Applied Economic Research (IPEA), this report analyzes the state of financial inclusion in Brazil, with specific data on the state of Rio de Janeiro. It discusses the challenges faced by bankers in reaching underserved populations in the city's favelas and peripheral areas. The report argues that financial inclusion is not only a social imperative but also a business opportunity for banks. It outlines strategies for developing tailored financial products for low-income clients, emphasizing the role of the banker in promoting economic mobility. This source is essential for understanding the social responsibilities of banking professionals in Rio de Janeiro and the potential for growth in the retail banking sector.</w:t>
      </w:r>
    </w:p>
    <w:p>
      <w:pPr>
        <w:pStyle w:val="BodyText"/>
      </w:pPr>
      <w:r>
        <w:t xml:space="preserve">Costa, R. (2021).</w:t>
      </w:r>
      <w:r>
        <w:t xml:space="preserve"> </w:t>
      </w:r>
      <w:r>
        <w:rPr>
          <w:iCs/>
          <w:i/>
        </w:rPr>
        <w:t xml:space="preserve">Ética e Compliance no Setor Bancário Brasileiro</w:t>
      </w:r>
      <w:r>
        <w:t xml:space="preserve">. Rio de Janeiro: Editora Saraiva.</w:t>
      </w:r>
    </w:p>
    <w:p>
      <w:pPr>
        <w:pStyle w:val="BodyText"/>
      </w:pPr>
      <w:r>
        <w:t xml:space="preserve">This book addresses the ethical standards and compliance requirements that govern the behavior of bankers in Brazil. It discusses high-profile cases of financial misconduct and the subsequent tightening of regulations by the Central Bank. For bankers in Rio de Janeiro, where the financial sector is highly concentrated and scrutinized, this text is crucial for understanding the importance of integrity and transparency. It provides guidelines for implementing effective compliance programs within banks and emphasizes the role of the banker in preventing fraud and money laundering. The book underscores that ethical conduct is fundamental to maintaining public trust in the financial system.</w:t>
      </w:r>
    </w:p>
    <w:p>
      <w:pPr>
        <w:pStyle w:val="BodyText"/>
      </w:pPr>
      <w:r>
        <w:t xml:space="preserve">Almeida, F. (2022).</w:t>
      </w:r>
      <w:r>
        <w:t xml:space="preserve"> </w:t>
      </w:r>
      <w:r>
        <w:rPr>
          <w:iCs/>
          <w:i/>
        </w:rPr>
        <w:t xml:space="preserve">O Perfil do Bancário no Século XXI</w:t>
      </w:r>
      <w:r>
        <w:t xml:space="preserve">. Rio de Janeiro: Editora Elsevier.</w:t>
      </w:r>
    </w:p>
    <w:p>
      <w:pPr>
        <w:pStyle w:val="BodyText"/>
      </w:pPr>
      <w:r>
        <w:t xml:space="preserve">Almeida explores the evolving professional profile of the banker in the 21st century, with a focus on the skills and competencies required in the Brazilian market. The book argues that the modern banker in Rio de Janeiro must be a hybrid professional, combining financial expertise with technological savvy and strong interpersonal skills. It discusses the importance of continuous education and adaptability in a rapidly changing industry. For aspiring and current bankers in Rio de Janeiro, this text provides a roadmap for career development and highlights the need for a proactive approach to learning and innovation. It serves as a guide for navigating the complexities of the modern banking profession in one of Brazil's most dynamic cities.</w:t>
      </w:r>
    </w:p>
    <w:bookmarkEnd w:id="23"/>
    <w:p>
      <w:pPr>
        <w:pStyle w:val="BodyText"/>
      </w:pPr>
      <w:r>
        <w:t xml:space="preserve">© 2023 Annotated Bibliography on Banking in Rio de Janeiro.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Banker in Rio de Janeiro, Brazil</dc:title>
  <dc:creator/>
  <dc:language>en</dc:language>
  <cp:keywords/>
  <dcterms:created xsi:type="dcterms:W3CDTF">2026-08-07T12:32:58Z</dcterms:created>
  <dcterms:modified xsi:type="dcterms:W3CDTF">2026-08-07T12:32:58Z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