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Brasília</w:t>
      </w:r>
    </w:p>
    <w:bookmarkStart w:id="21" w:name="annotated-bibliography"/>
    <w:p>
      <w:pPr>
        <w:pStyle w:val="Heading1"/>
      </w:pPr>
      <w:r>
        <w:t xml:space="preserve">Annotated Bibliography</w:t>
      </w:r>
    </w:p>
    <w:bookmarkStart w:id="20" w:name="Xf5d0a8285d018fa7ba3ec271b50e72b34f0ab78"/>
    <w:p>
      <w:pPr>
        <w:pStyle w:val="Heading2"/>
      </w:pPr>
      <w:r>
        <w:t xml:space="preserve">The Role of the Biologist in Brazil Brasília: Urban Ecology, Conservation, and Public Policy</w:t>
      </w:r>
    </w:p>
    <w:p>
      <w:pPr>
        <w:pStyle w:val="FirstParagraph"/>
      </w:pPr>
      <w:r>
        <w:rPr>
          <w:bCs/>
          <w:b/>
        </w:rPr>
        <w:t xml:space="preserve">Context:</w:t>
      </w:r>
      <w:r>
        <w:t xml:space="preserve"> </w:t>
      </w:r>
      <w:r>
        <w:t xml:space="preserve">Professional and Academic Resources for the Federal District</w:t>
      </w:r>
    </w:p>
    <w:bookmarkEnd w:id="20"/>
    <w:bookmarkEnd w:id="21"/>
    <w:p>
      <w:pPr>
        <w:pStyle w:val="BodyText"/>
      </w:pPr>
      <w:r>
        <w:t xml:space="preserve">This annotated bibliography compiles essential literature regarding the professional scope, ecological challenges, and policy frameworks relevant to the</w:t>
      </w:r>
      <w:r>
        <w:t xml:space="preserve"> </w:t>
      </w:r>
      <w:r>
        <w:rPr>
          <w:bCs/>
          <w:b/>
        </w:rPr>
        <w:t xml:space="preserve">Biologist</w:t>
      </w:r>
      <w:r>
        <w:t xml:space="preserve"> </w:t>
      </w:r>
      <w:r>
        <w:t xml:space="preserve">practicing in</w:t>
      </w:r>
      <w:r>
        <w:t xml:space="preserve"> </w:t>
      </w:r>
      <w:r>
        <w:rPr>
          <w:bCs/>
          <w:b/>
        </w:rPr>
        <w:t xml:space="preserve">Brazil Brasília</w:t>
      </w:r>
      <w:r>
        <w:t xml:space="preserve">. As the capital of Brazil, Brasília presents a unique intersection of planned urbanism and the Cerrado biome. The biologist in this region operates at the nexus of environmental licensing, urban biodiversity management, and public health. The following sources provide a comprehensive overview of the legal, scientific, and practical dimensions of biological sciences within the Federal District.</w:t>
      </w:r>
    </w:p>
    <w:bookmarkStart w:id="24" w:name="legal-and-professional-frameworks"/>
    <w:p>
      <w:pPr>
        <w:pStyle w:val="Heading2"/>
      </w:pPr>
      <w:r>
        <w:t xml:space="preserve">1. Legal and Professional Frameworks</w:t>
      </w:r>
    </w:p>
    <w:bookmarkStart w:id="22" w:name="source-1-professional-regulation"/>
    <w:p>
      <w:pPr>
        <w:pStyle w:val="Heading3"/>
      </w:pPr>
      <w:r>
        <w:t xml:space="preserve">Source 1: Professional Regulation</w:t>
      </w:r>
    </w:p>
    <w:p>
      <w:pPr>
        <w:pStyle w:val="FirstParagraph"/>
      </w:pPr>
      <w:r>
        <w:t xml:space="preserve">Conselho Federal de Biologia (CFB). (2019).</w:t>
      </w:r>
      <w:r>
        <w:t xml:space="preserve"> </w:t>
      </w:r>
      <w:r>
        <w:rPr>
          <w:iCs/>
          <w:i/>
        </w:rPr>
        <w:t xml:space="preserve">Resolução CFB nº 484/2019: Dispõe sobre o Código de Ética Profissional do Biólogo</w:t>
      </w:r>
      <w:r>
        <w:t xml:space="preserve">. Brasília, DF: CFB.</w:t>
      </w:r>
    </w:p>
    <w:p>
      <w:pPr>
        <w:pStyle w:val="BodyText"/>
      </w:pPr>
      <w:r>
        <w:t xml:space="preserve">This resolution is the cornerstone document for any</w:t>
      </w:r>
      <w:r>
        <w:t xml:space="preserve"> </w:t>
      </w:r>
      <w:r>
        <w:rPr>
          <w:bCs/>
          <w:b/>
        </w:rPr>
        <w:t xml:space="preserve">Biologist</w:t>
      </w:r>
      <w:r>
        <w:t xml:space="preserve"> </w:t>
      </w:r>
      <w:r>
        <w:t xml:space="preserve">operating in</w:t>
      </w:r>
      <w:r>
        <w:t xml:space="preserve"> </w:t>
      </w:r>
      <w:r>
        <w:rPr>
          <w:bCs/>
          <w:b/>
        </w:rPr>
        <w:t xml:space="preserve">Brazil Brasília</w:t>
      </w:r>
      <w:r>
        <w:t xml:space="preserve">. It outlines the ethical duties and professional responsibilities mandated by the Federal Council of Biology. For professionals in the Federal District, this document is critical when navigating environmental licensing processes for construction projects, which are frequent in the expanding urban zones of Brasília. The annotation highlights that adherence to this code is not merely administrative but essential for maintaining the integrity of environmental assessments required by local agencies like IBRAM (Instituto Brasília Ambiental).</w:t>
      </w:r>
    </w:p>
    <w:bookmarkEnd w:id="22"/>
    <w:bookmarkStart w:id="23" w:name="Xfa12e1a065486d564d71234551cb44ddbef72a6"/>
    <w:p>
      <w:pPr>
        <w:pStyle w:val="Heading3"/>
      </w:pPr>
      <w:r>
        <w:t xml:space="preserve">Source 2: Environmental Licensing in the Federal District</w:t>
      </w:r>
    </w:p>
    <w:p>
      <w:pPr>
        <w:pStyle w:val="FirstParagraph"/>
      </w:pPr>
      <w:r>
        <w:t xml:space="preserve">Instituto Brasília Ambiental (IBRAM). (2021).</w:t>
      </w:r>
      <w:r>
        <w:t xml:space="preserve"> </w:t>
      </w:r>
      <w:r>
        <w:rPr>
          <w:iCs/>
          <w:i/>
        </w:rPr>
        <w:t xml:space="preserve">Manual de Licenciamento Ambiental no Distrito Federal</w:t>
      </w:r>
      <w:r>
        <w:t xml:space="preserve">. Brasília, DF: IBRAM.</w:t>
      </w:r>
    </w:p>
    <w:p>
      <w:pPr>
        <w:pStyle w:val="BodyText"/>
      </w:pPr>
      <w:r>
        <w:t xml:space="preserve">This manual serves as a practical guide for the</w:t>
      </w:r>
      <w:r>
        <w:t xml:space="preserve"> </w:t>
      </w:r>
      <w:r>
        <w:rPr>
          <w:bCs/>
          <w:b/>
        </w:rPr>
        <w:t xml:space="preserve">Biologist</w:t>
      </w:r>
      <w:r>
        <w:t xml:space="preserve"> </w:t>
      </w:r>
      <w:r>
        <w:t xml:space="preserve">engaged in consultancy and environmental management in</w:t>
      </w:r>
      <w:r>
        <w:t xml:space="preserve"> </w:t>
      </w:r>
      <w:r>
        <w:rPr>
          <w:bCs/>
          <w:b/>
        </w:rPr>
        <w:t xml:space="preserve">Brazil Brasília</w:t>
      </w:r>
      <w:r>
        <w:t xml:space="preserve">. It details the specific requirements for environmental impact studies (EIA/RIMA) within the unique jurisdiction of the Federal District. The document is particularly relevant for biologists working on projects that interface with the Cerrado vegetation surrounding the city. It clarifies the procedural steps for mitigation and compensation measures, ensuring that biological professionals can effectively advocate for biodiversity preservation amidst urban development pressures.</w:t>
      </w:r>
    </w:p>
    <w:bookmarkEnd w:id="23"/>
    <w:bookmarkEnd w:id="24"/>
    <w:bookmarkStart w:id="27" w:name="urban-ecology-and-the-cerrado-biome"/>
    <w:p>
      <w:pPr>
        <w:pStyle w:val="Heading2"/>
      </w:pPr>
      <w:r>
        <w:t xml:space="preserve">2. Urban Ecology and the Cerrado Biome</w:t>
      </w:r>
    </w:p>
    <w:bookmarkStart w:id="25" w:name="Xbbc0d4a7cd49878dacc5ff700e62f2abd94b869"/>
    <w:p>
      <w:pPr>
        <w:pStyle w:val="Heading3"/>
      </w:pPr>
      <w:r>
        <w:t xml:space="preserve">Source 3: Urban Biodiversity in Planned Cities</w:t>
      </w:r>
    </w:p>
    <w:p>
      <w:pPr>
        <w:pStyle w:val="FirstParagraph"/>
      </w:pPr>
      <w:r>
        <w:t xml:space="preserve">Melo, A. S., &amp; Silva, J. M. C. (2020).</w:t>
      </w:r>
      <w:r>
        <w:t xml:space="preserve"> </w:t>
      </w:r>
      <w:r>
        <w:rPr>
          <w:iCs/>
          <w:i/>
        </w:rPr>
        <w:t xml:space="preserve">Urban Ecology in Brasília: Challenges and Opportunities for Conservation in the Cerrado</w:t>
      </w:r>
      <w:r>
        <w:t xml:space="preserve">. Journal of Urban Ecology, 6(2), 1-15.</w:t>
      </w:r>
    </w:p>
    <w:p>
      <w:pPr>
        <w:pStyle w:val="BodyText"/>
      </w:pPr>
      <w:r>
        <w:t xml:space="preserve">This peer-reviewed article examines the specific ecological dynamics of</w:t>
      </w:r>
      <w:r>
        <w:t xml:space="preserve"> </w:t>
      </w:r>
      <w:r>
        <w:rPr>
          <w:bCs/>
          <w:b/>
        </w:rPr>
        <w:t xml:space="preserve">Brazil Brasília</w:t>
      </w:r>
      <w:r>
        <w:t xml:space="preserve">, focusing on how the city's grid layout affects wildlife corridors. For the</w:t>
      </w:r>
      <w:r>
        <w:t xml:space="preserve"> </w:t>
      </w:r>
      <w:r>
        <w:rPr>
          <w:bCs/>
          <w:b/>
        </w:rPr>
        <w:t xml:space="preserve">Biologist</w:t>
      </w:r>
      <w:r>
        <w:t xml:space="preserve">, this source provides empirical data on species distribution within urban parks and green belts. It argues that the planned nature of Brasília offers unique opportunities for integrating ecological connectivity into urban planning. The study is vital for biologists involved in landscape architecture and urban planning, offering evidence-based strategies to mitigate habitat fragmentation caused by the city's continuous expansion into the native Cerrado.</w:t>
      </w:r>
    </w:p>
    <w:bookmarkEnd w:id="25"/>
    <w:bookmarkStart w:id="26" w:name="source-4-cerrado-conservation-strategies"/>
    <w:p>
      <w:pPr>
        <w:pStyle w:val="Heading3"/>
      </w:pPr>
      <w:r>
        <w:t xml:space="preserve">Source 4: Cerrado Conservation Strategies</w:t>
      </w:r>
    </w:p>
    <w:p>
      <w:pPr>
        <w:pStyle w:val="FirstParagraph"/>
      </w:pPr>
      <w:r>
        <w:t xml:space="preserve">Ribeiro, J. F., et al. (2019).</w:t>
      </w:r>
      <w:r>
        <w:t xml:space="preserve"> </w:t>
      </w:r>
      <w:r>
        <w:rPr>
          <w:iCs/>
          <w:i/>
        </w:rPr>
        <w:t xml:space="preserve">The Brazilian Cerrado: Biodiversity, Threats, and Conservation Priorities</w:t>
      </w:r>
      <w:r>
        <w:t xml:space="preserve">. Springer Nature.</w:t>
      </w:r>
    </w:p>
    <w:p>
      <w:pPr>
        <w:pStyle w:val="BodyText"/>
      </w:pPr>
      <w:r>
        <w:t xml:space="preserve">While a broader national text, this book is indispensable for the</w:t>
      </w:r>
      <w:r>
        <w:t xml:space="preserve"> </w:t>
      </w:r>
      <w:r>
        <w:rPr>
          <w:bCs/>
          <w:b/>
        </w:rPr>
        <w:t xml:space="preserve">Biologist</w:t>
      </w:r>
      <w:r>
        <w:t xml:space="preserve"> </w:t>
      </w:r>
      <w:r>
        <w:t xml:space="preserve">in</w:t>
      </w:r>
      <w:r>
        <w:t xml:space="preserve"> </w:t>
      </w:r>
      <w:r>
        <w:rPr>
          <w:bCs/>
          <w:b/>
        </w:rPr>
        <w:t xml:space="preserve">Brazil Brasília</w:t>
      </w:r>
      <w:r>
        <w:t xml:space="preserve"> </w:t>
      </w:r>
      <w:r>
        <w:t xml:space="preserve">due to the city's location within the heart of the Cerrado biome. It provides a detailed taxonomic and ecological overview of the region's flora and fauna. The chapter on "Urban Interfaces" is particularly relevant, discussing how capital cities like Brasília can serve as hubs for conservation research and policy. This resource equips biologists with the scientific background necessary to conduct accurate environmental diagnoses and to communicate the value of local biodiversity to stakeholders and the public.</w:t>
      </w:r>
    </w:p>
    <w:bookmarkEnd w:id="26"/>
    <w:bookmarkEnd w:id="27"/>
    <w:bookmarkStart w:id="30" w:name="public-health-and-sanitary-biology"/>
    <w:p>
      <w:pPr>
        <w:pStyle w:val="Heading2"/>
      </w:pPr>
      <w:r>
        <w:t xml:space="preserve">3. Public Health and Sanitary Biology</w:t>
      </w:r>
    </w:p>
    <w:bookmarkStart w:id="28" w:name="Xb2950cf2aa6fe67b4b5ab14ae52418975003b6a"/>
    <w:p>
      <w:pPr>
        <w:pStyle w:val="Heading3"/>
      </w:pPr>
      <w:r>
        <w:t xml:space="preserve">Source 5: Vector Control in the Federal District</w:t>
      </w:r>
    </w:p>
    <w:p>
      <w:pPr>
        <w:pStyle w:val="FirstParagraph"/>
      </w:pPr>
      <w:r>
        <w:t xml:space="preserve">Secretaria de Estado de Saúde do Distrito Federal (SES-DF). (2022).</w:t>
      </w:r>
      <w:r>
        <w:t xml:space="preserve"> </w:t>
      </w:r>
      <w:r>
        <w:rPr>
          <w:iCs/>
          <w:i/>
        </w:rPr>
        <w:t xml:space="preserve">Plano de Controle de Vetores e Doenças Transmitidas por Vetores em Brasília</w:t>
      </w:r>
      <w:r>
        <w:t xml:space="preserve">. Brasília, DF: SES-DF.</w:t>
      </w:r>
    </w:p>
    <w:p>
      <w:pPr>
        <w:pStyle w:val="BodyText"/>
      </w:pPr>
      <w:r>
        <w:t xml:space="preserve">This government report highlights the critical role of the</w:t>
      </w:r>
      <w:r>
        <w:t xml:space="preserve"> </w:t>
      </w:r>
      <w:r>
        <w:rPr>
          <w:bCs/>
          <w:b/>
        </w:rPr>
        <w:t xml:space="preserve">Biologist</w:t>
      </w:r>
      <w:r>
        <w:t xml:space="preserve"> </w:t>
      </w:r>
      <w:r>
        <w:t xml:space="preserve">in public health within</w:t>
      </w:r>
      <w:r>
        <w:t xml:space="preserve"> </w:t>
      </w:r>
      <w:r>
        <w:rPr>
          <w:bCs/>
          <w:b/>
        </w:rPr>
        <w:t xml:space="preserve">Brazil Brasília</w:t>
      </w:r>
      <w:r>
        <w:t xml:space="preserve">. It outlines strategies for controlling vectors such as</w:t>
      </w:r>
      <w:r>
        <w:t xml:space="preserve"> </w:t>
      </w:r>
      <w:r>
        <w:rPr>
          <w:iCs/>
          <w:i/>
        </w:rPr>
        <w:t xml:space="preserve">Aedes aegypti</w:t>
      </w:r>
      <w:r>
        <w:t xml:space="preserve">, which is prevalent in the tropical climate of the Federal District. The document emphasizes the need for biological monitoring and integrated pest management (IPM) in urban areas. For biologists working in public administration or private sanitation companies, this source provides the regulatory framework and technical guidelines necessary to implement effective vector control programs, thereby protecting the health of Brasília's population.</w:t>
      </w:r>
    </w:p>
    <w:bookmarkEnd w:id="28"/>
    <w:bookmarkStart w:id="29" w:name="X87297e7adc57ce64be92d6d5d523c41e7ab03ac"/>
    <w:p>
      <w:pPr>
        <w:pStyle w:val="Heading3"/>
      </w:pPr>
      <w:r>
        <w:t xml:space="preserve">Source 6: Water Quality and Aquatic Ecosystems</w:t>
      </w:r>
    </w:p>
    <w:p>
      <w:pPr>
        <w:pStyle w:val="FirstParagraph"/>
      </w:pPr>
      <w:r>
        <w:t xml:space="preserve">Castro, L. M., &amp; Oliveira, R. S. (2021).</w:t>
      </w:r>
      <w:r>
        <w:t xml:space="preserve"> </w:t>
      </w:r>
      <w:r>
        <w:rPr>
          <w:iCs/>
          <w:i/>
        </w:rPr>
        <w:t xml:space="preserve">Aquatic Ecosystems of Brasília: Water Quality and Biological Monitoring</w:t>
      </w:r>
      <w:r>
        <w:t xml:space="preserve">. Brazilian Journal of Biology, 81(3), 45-58.</w:t>
      </w:r>
    </w:p>
    <w:p>
      <w:pPr>
        <w:pStyle w:val="BodyText"/>
      </w:pPr>
      <w:r>
        <w:t xml:space="preserve">This study focuses on the Paranoá Lake and the surrounding river systems that are integral to the landscape of</w:t>
      </w:r>
      <w:r>
        <w:t xml:space="preserve"> </w:t>
      </w:r>
      <w:r>
        <w:rPr>
          <w:bCs/>
          <w:b/>
        </w:rPr>
        <w:t xml:space="preserve">Brazil Brasília</w:t>
      </w:r>
      <w:r>
        <w:t xml:space="preserve">. It details the methodologies used by the</w:t>
      </w:r>
      <w:r>
        <w:t xml:space="preserve"> </w:t>
      </w:r>
      <w:r>
        <w:rPr>
          <w:bCs/>
          <w:b/>
        </w:rPr>
        <w:t xml:space="preserve">Biologist</w:t>
      </w:r>
      <w:r>
        <w:t xml:space="preserve"> </w:t>
      </w:r>
      <w:r>
        <w:t xml:space="preserve">for bio-monitoring water quality using macroinvertebrates and algae. The research underscores the impact of urban runoff and sewage on aquatic biodiversity. This source is essential for biologists specializing in limnology and environmental management, providing a baseline for assessing the health of Brasília's water bodies and informing policies related to wastewater treatment and watershed protection.</w:t>
      </w:r>
    </w:p>
    <w:bookmarkEnd w:id="29"/>
    <w:bookmarkEnd w:id="30"/>
    <w:bookmarkStart w:id="33" w:name="education-and-public-awareness"/>
    <w:p>
      <w:pPr>
        <w:pStyle w:val="Heading2"/>
      </w:pPr>
      <w:r>
        <w:t xml:space="preserve">4. Education and Public Awareness</w:t>
      </w:r>
    </w:p>
    <w:bookmarkStart w:id="31" w:name="X44d4e5ffe530b6c603397f571fa06b59dc5813f"/>
    <w:p>
      <w:pPr>
        <w:pStyle w:val="Heading3"/>
      </w:pPr>
      <w:r>
        <w:t xml:space="preserve">Source 7: Environmental Education in the Capital</w:t>
      </w:r>
    </w:p>
    <w:p>
      <w:pPr>
        <w:pStyle w:val="FirstParagraph"/>
      </w:pPr>
      <w:r>
        <w:t xml:space="preserve">Ferreira, M. A., &amp; Santos, P. R. (2020).</w:t>
      </w:r>
      <w:r>
        <w:t xml:space="preserve"> </w:t>
      </w:r>
      <w:r>
        <w:rPr>
          <w:iCs/>
          <w:i/>
        </w:rPr>
        <w:t xml:space="preserve">Environmental Education in Brasília: Engaging Communities with the Cerrado</w:t>
      </w:r>
      <w:r>
        <w:t xml:space="preserve">. Environmental Education Research, 26(4), 500-515.</w:t>
      </w:r>
    </w:p>
    <w:p>
      <w:pPr>
        <w:pStyle w:val="BodyText"/>
      </w:pPr>
      <w:r>
        <w:t xml:space="preserve">This article explores the role of the</w:t>
      </w:r>
      <w:r>
        <w:t xml:space="preserve"> </w:t>
      </w:r>
      <w:r>
        <w:rPr>
          <w:bCs/>
          <w:b/>
        </w:rPr>
        <w:t xml:space="preserve">Biologist</w:t>
      </w:r>
      <w:r>
        <w:t xml:space="preserve"> </w:t>
      </w:r>
      <w:r>
        <w:t xml:space="preserve">as an educator in</w:t>
      </w:r>
      <w:r>
        <w:t xml:space="preserve"> </w:t>
      </w:r>
      <w:r>
        <w:rPr>
          <w:bCs/>
          <w:b/>
        </w:rPr>
        <w:t xml:space="preserve">Brazil Brasília</w:t>
      </w:r>
      <w:r>
        <w:t xml:space="preserve">. It discusses successful case studies where biologists collaborated with schools and community centers to raise awareness about local biodiversity. The authors argue that effective environmental education is crucial for fostering a culture of conservation in a rapidly growing city. This source is valuable for biologists interested in science communication and community engagement, offering practical insights into how to design educational programs that resonate with the diverse population of the Federal District.</w:t>
      </w:r>
    </w:p>
    <w:bookmarkEnd w:id="31"/>
    <w:bookmarkStart w:id="32" w:name="X1b3f3034e5bb9beadf0b5604b60bfb039f0ef0f"/>
    <w:p>
      <w:pPr>
        <w:pStyle w:val="Heading3"/>
      </w:pPr>
      <w:r>
        <w:t xml:space="preserve">Source 8: Future Perspectives for Biological Sciences</w:t>
      </w:r>
    </w:p>
    <w:p>
      <w:pPr>
        <w:pStyle w:val="FirstParagraph"/>
      </w:pPr>
      <w:r>
        <w:t xml:space="preserve">Universidade de Brasília (UnB). (2023).</w:t>
      </w:r>
      <w:r>
        <w:t xml:space="preserve"> </w:t>
      </w:r>
      <w:r>
        <w:rPr>
          <w:iCs/>
          <w:i/>
        </w:rPr>
        <w:t xml:space="preserve">Research Agenda for Biological Sciences in the Federal District: 2023-2028</w:t>
      </w:r>
      <w:r>
        <w:t xml:space="preserve">. Brasília, DF: UnB.</w:t>
      </w:r>
    </w:p>
    <w:p>
      <w:pPr>
        <w:pStyle w:val="BodyText"/>
      </w:pPr>
      <w:r>
        <w:t xml:space="preserve">This strategic document from the University of Brasília outlines the key research priorities for the</w:t>
      </w:r>
      <w:r>
        <w:t xml:space="preserve"> </w:t>
      </w:r>
      <w:r>
        <w:rPr>
          <w:bCs/>
          <w:b/>
        </w:rPr>
        <w:t xml:space="preserve">Biologist</w:t>
      </w:r>
      <w:r>
        <w:t xml:space="preserve"> </w:t>
      </w:r>
      <w:r>
        <w:t xml:space="preserve">in</w:t>
      </w:r>
      <w:r>
        <w:t xml:space="preserve"> </w:t>
      </w:r>
      <w:r>
        <w:rPr>
          <w:bCs/>
          <w:b/>
        </w:rPr>
        <w:t xml:space="preserve">Brazil Brasília</w:t>
      </w:r>
      <w:r>
        <w:t xml:space="preserve"> </w:t>
      </w:r>
      <w:r>
        <w:t xml:space="preserve">over the next five years. It identifies emerging challenges such as climate change adaptation, invasive species management, and the integration of green infrastructure in urban planning. The agenda serves as a roadmap for academic and professional biologists, highlighting areas where further research and professional intervention are most needed. It is a forward-looking resource that aligns scientific inquiry with the socio-environmental needs of the capital city.</w:t>
      </w:r>
    </w:p>
    <w:bookmarkEnd w:id="32"/>
    <w:p>
      <w:pPr>
        <w:pStyle w:val="BodyText"/>
      </w:pPr>
      <w:r>
        <w:t xml:space="preserve">Document prepared for educational and professional reference purposes regarding the Biological Sciences in Brazil Brasília.</w:t>
      </w:r>
    </w:p>
    <w:p>
      <w:pPr>
        <w:pStyle w:val="BodyText"/>
      </w:pPr>
      <w:r>
        <w:t xml:space="preserve">© 2023 Annotated Bibliography on Biologist Roles in the Federal District.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Brazil Brasília</dc:title>
  <dc:creator/>
  <dc:language>en</dc:language>
  <cp:keywords/>
  <dcterms:created xsi:type="dcterms:W3CDTF">2026-08-07T06:12:30Z</dcterms:created>
  <dcterms:modified xsi:type="dcterms:W3CDTF">2026-08-07T06:12:30Z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